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B7" w:rsidRDefault="003B6DB7" w:rsidP="003B6D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3B6DB7" w:rsidRDefault="003B6DB7" w:rsidP="003B6D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ШУШЕНСКИЙ РАЙОН</w:t>
      </w:r>
    </w:p>
    <w:p w:rsidR="003B6DB7" w:rsidRDefault="003B6DB7" w:rsidP="003B6D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ИЛЬИЧЕВСКИЙ СЕЛЬСКИЙ СОВЕТ ДЕПУТАТОВ</w:t>
      </w:r>
    </w:p>
    <w:p w:rsidR="003B6DB7" w:rsidRDefault="003B6DB7" w:rsidP="003B6D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B6DB7" w:rsidRDefault="003B6DB7" w:rsidP="003B6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29.11.2013г.                                               п. Ильичево                                                 № 202-вн</w:t>
      </w:r>
    </w:p>
    <w:p w:rsidR="003B6DB7" w:rsidRDefault="003B6DB7" w:rsidP="003B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решение Ильичевского сельского Совета </w:t>
      </w: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депутатов от 23.08.2013г. № 186 «Об утверждении Порядка  размещения сведений </w:t>
      </w: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расходах, об имуществе и обязательствах имущественного характера, </w:t>
      </w: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лицами, замещающими муниципальные должности на постоянной</w:t>
      </w: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основе, а также о доходах и расходах их супруги (супруга) и несовершеннолетних </w:t>
      </w: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на официальном сайте администрации Ильичёвского сельсовета»</w:t>
      </w: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DB7" w:rsidRDefault="003B6DB7" w:rsidP="003B6DB7">
      <w:pPr>
        <w:pStyle w:val="ConsPlusTitle"/>
        <w:jc w:val="both"/>
        <w:outlineLvl w:val="0"/>
        <w:rPr>
          <w:b w:val="0"/>
        </w:rPr>
      </w:pPr>
      <w:r>
        <w:rPr>
          <w:b w:val="0"/>
        </w:rPr>
        <w:t xml:space="preserve">         В соответствии с Федеральным законом от 25.12.2008 N 273-ФЗ "О противодействии коррупции", с Заключением по нормативному правовому акту администрации Губернатора Красноярского края от 15.10.2013г. № 24-012842, руководствуясь Уставом Ильичевского сельсовета,</w:t>
      </w:r>
    </w:p>
    <w:p w:rsidR="003B6DB7" w:rsidRDefault="003B6DB7" w:rsidP="003B6DB7">
      <w:pPr>
        <w:pStyle w:val="ConsPlusTitle"/>
        <w:jc w:val="both"/>
        <w:outlineLvl w:val="0"/>
        <w:rPr>
          <w:b w:val="0"/>
        </w:rPr>
      </w:pPr>
    </w:p>
    <w:p w:rsidR="003B6DB7" w:rsidRDefault="003B6DB7" w:rsidP="003B6DB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ИЛЬИЧЕВСКИЙ СЕЛЬСКИЙ СОВЕТ ДЕПУТАТОВ РЕШИЛ:</w:t>
      </w:r>
    </w:p>
    <w:p w:rsidR="003B6DB7" w:rsidRDefault="003B6DB7" w:rsidP="003B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в решение Ильичевского сельского Совета депутатов от 23.08.2013г. № 186 «Об утверждении Порядка 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на постоянной основе, а также о доходах и расходах их супруги (супруга) и несовершеннолетних детей на официальном сайте администрации Ильичёвского сельсовета» следующие изменения и дополнения:</w:t>
      </w:r>
      <w:proofErr w:type="gramEnd"/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1.1. Дополнить пункт 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Порядка подпунктом 4 следующего содержания: «4)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лиц, замещающих муниципальные должности на постоянной основе, и их супруг (супругов) за три последних года, предшествующих совершению сделки».</w:t>
      </w:r>
      <w:proofErr w:type="gramEnd"/>
    </w:p>
    <w:p w:rsidR="003B6DB7" w:rsidRDefault="003B6DB7" w:rsidP="003B6DB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1.2. Подпункт 1 пункта 3.1 раздела 3 Порядка следует изложить в следующей редакции: «1) иные сведения (кроме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пункте 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Порядка) о доходах, расходах лица, замещающего муниципальную должность на постоянной основе,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характера».</w:t>
      </w:r>
      <w:proofErr w:type="gramEnd"/>
    </w:p>
    <w:p w:rsidR="003B6DB7" w:rsidRDefault="003B6DB7" w:rsidP="003B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постоянную комиссию по экономике, финансам и бюджету.</w:t>
      </w:r>
    </w:p>
    <w:p w:rsidR="003B6DB7" w:rsidRDefault="003B6DB7" w:rsidP="003B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вступает в силу со дня его официального опубликования в газете «Ильичевские ведомости».</w:t>
      </w:r>
    </w:p>
    <w:p w:rsidR="003B6DB7" w:rsidRDefault="003B6DB7" w:rsidP="003B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Ильичевского сельского Совета депутатов                             Т.Н. Быстрицкая</w:t>
      </w:r>
    </w:p>
    <w:p w:rsidR="003B6DB7" w:rsidRDefault="003B6DB7" w:rsidP="003B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6DB7" w:rsidRDefault="003B6DB7" w:rsidP="003B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И.А. Меркель</w:t>
      </w:r>
    </w:p>
    <w:p w:rsidR="00C501F3" w:rsidRDefault="00C501F3"/>
    <w:sectPr w:rsidR="00C5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B7"/>
    <w:rsid w:val="003B6DB7"/>
    <w:rsid w:val="0094213B"/>
    <w:rsid w:val="00C5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DB7"/>
    <w:pPr>
      <w:spacing w:after="0" w:line="240" w:lineRule="auto"/>
    </w:pPr>
  </w:style>
  <w:style w:type="paragraph" w:customStyle="1" w:styleId="ConsPlusTitle">
    <w:name w:val="ConsPlusTitle"/>
    <w:uiPriority w:val="99"/>
    <w:rsid w:val="003B6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DB7"/>
    <w:pPr>
      <w:spacing w:after="0" w:line="240" w:lineRule="auto"/>
    </w:pPr>
  </w:style>
  <w:style w:type="paragraph" w:customStyle="1" w:styleId="ConsPlusTitle">
    <w:name w:val="ConsPlusTitle"/>
    <w:uiPriority w:val="99"/>
    <w:rsid w:val="003B6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2021-01-28T04:15:00Z</dcterms:created>
  <dcterms:modified xsi:type="dcterms:W3CDTF">2021-01-28T04:15:00Z</dcterms:modified>
</cp:coreProperties>
</file>