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90" w:rsidRPr="002D3990" w:rsidRDefault="002D3990" w:rsidP="002D3990">
      <w:pPr>
        <w:pStyle w:val="1"/>
        <w:tabs>
          <w:tab w:val="left" w:pos="2832"/>
          <w:tab w:val="center" w:pos="4986"/>
        </w:tabs>
        <w:rPr>
          <w:b w:val="0"/>
          <w:sz w:val="20"/>
        </w:rPr>
      </w:pPr>
      <w:r w:rsidRPr="002D3990">
        <w:rPr>
          <w:b w:val="0"/>
          <w:sz w:val="20"/>
        </w:rPr>
        <w:t>РОССИЙСКАЯ  ФЕДЕРАЦИЯ</w:t>
      </w:r>
    </w:p>
    <w:p w:rsidR="002D3990" w:rsidRPr="002D3990" w:rsidRDefault="002D3990" w:rsidP="002D3990">
      <w:pPr>
        <w:pStyle w:val="1"/>
        <w:rPr>
          <w:b w:val="0"/>
          <w:sz w:val="20"/>
        </w:rPr>
      </w:pPr>
      <w:r w:rsidRPr="002D3990">
        <w:rPr>
          <w:b w:val="0"/>
          <w:sz w:val="20"/>
        </w:rPr>
        <w:t>КРАСНОЯРСКИЙ  КРАЙ  ШУШЕНСКИЙ  РАЙОН</w:t>
      </w:r>
      <w:r w:rsidRPr="002D3990">
        <w:rPr>
          <w:b w:val="0"/>
          <w:sz w:val="20"/>
        </w:rPr>
        <w:br/>
        <w:t>АДМИНИСТРАЦИЯ  ИЛЬИЧЕВСКОГО  СЕЛЬСОВЕТА</w:t>
      </w:r>
    </w:p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>
      <w:pPr>
        <w:jc w:val="center"/>
      </w:pPr>
      <w:r w:rsidRPr="002D3990">
        <w:t xml:space="preserve">ПОСТАНОВЛЕНИЕ </w:t>
      </w:r>
    </w:p>
    <w:p w:rsidR="002D3990" w:rsidRPr="002D3990" w:rsidRDefault="002D3990" w:rsidP="002D3990">
      <w:pPr>
        <w:jc w:val="center"/>
      </w:pPr>
    </w:p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>
      <w:pPr>
        <w:jc w:val="both"/>
      </w:pPr>
      <w:r w:rsidRPr="002D3990">
        <w:t xml:space="preserve">21 апреля 2023 год                  </w:t>
      </w:r>
      <w:r>
        <w:t xml:space="preserve">    </w:t>
      </w:r>
      <w:r w:rsidRPr="002D3990">
        <w:t xml:space="preserve"> </w:t>
      </w:r>
      <w:r>
        <w:t xml:space="preserve">           </w:t>
      </w:r>
      <w:r w:rsidRPr="002D3990">
        <w:t xml:space="preserve">                п. Ильичево                               </w:t>
      </w:r>
      <w:r>
        <w:t xml:space="preserve">                 </w:t>
      </w:r>
      <w:r w:rsidRPr="002D3990">
        <w:t xml:space="preserve">                           № 29</w:t>
      </w: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r w:rsidRPr="002D3990">
        <w:t>Об утверждении  отчета об исполнении бюджета</w:t>
      </w:r>
    </w:p>
    <w:p w:rsidR="002D3990" w:rsidRPr="002D3990" w:rsidRDefault="002D3990" w:rsidP="002D3990">
      <w:r w:rsidRPr="002D3990">
        <w:t>Ильичевского сельсовета за первый квартал 2023 года</w:t>
      </w: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ind w:firstLine="567"/>
        <w:jc w:val="both"/>
      </w:pPr>
      <w:r w:rsidRPr="002D3990">
        <w:t xml:space="preserve">Руководствуясь статьей 264.2 Бюджетного кодекса Российской Федерации,  Положением о бюджетном процессе </w:t>
      </w:r>
      <w:proofErr w:type="gramStart"/>
      <w:r w:rsidRPr="002D3990">
        <w:t>в</w:t>
      </w:r>
      <w:proofErr w:type="gramEnd"/>
      <w:r w:rsidRPr="002D3990">
        <w:t xml:space="preserve"> </w:t>
      </w:r>
      <w:proofErr w:type="gramStart"/>
      <w:r w:rsidRPr="002D3990">
        <w:t>Ильичевском</w:t>
      </w:r>
      <w:proofErr w:type="gramEnd"/>
      <w:r w:rsidRPr="002D3990">
        <w:t xml:space="preserve"> сельсовете</w:t>
      </w:r>
    </w:p>
    <w:p w:rsidR="002D3990" w:rsidRPr="002D3990" w:rsidRDefault="002D3990" w:rsidP="002D3990">
      <w:pPr>
        <w:ind w:left="720"/>
        <w:jc w:val="both"/>
      </w:pPr>
    </w:p>
    <w:p w:rsidR="002D3990" w:rsidRPr="002D3990" w:rsidRDefault="002D3990" w:rsidP="002D3990">
      <w:pPr>
        <w:ind w:left="720"/>
        <w:jc w:val="both"/>
      </w:pPr>
    </w:p>
    <w:p w:rsidR="002D3990" w:rsidRPr="002D3990" w:rsidRDefault="002D3990" w:rsidP="002D3990">
      <w:pPr>
        <w:ind w:left="720"/>
        <w:jc w:val="center"/>
      </w:pPr>
      <w:r w:rsidRPr="002D3990">
        <w:t>ПОСТАНОВЛЯЮ:</w:t>
      </w:r>
    </w:p>
    <w:p w:rsidR="002D3990" w:rsidRPr="002D3990" w:rsidRDefault="002D3990" w:rsidP="002D3990">
      <w:pPr>
        <w:ind w:left="720"/>
        <w:jc w:val="center"/>
      </w:pPr>
    </w:p>
    <w:p w:rsidR="002D3990" w:rsidRPr="002D3990" w:rsidRDefault="002D3990" w:rsidP="002D3990">
      <w:pPr>
        <w:ind w:firstLine="567"/>
        <w:jc w:val="both"/>
      </w:pPr>
      <w:r w:rsidRPr="002D3990">
        <w:t>1.  Утвердить  отчет об исполнении бюджета Ильичевского сельсовета за первый квартал 2023 года (прилагается).</w:t>
      </w:r>
    </w:p>
    <w:p w:rsidR="002D3990" w:rsidRPr="002D3990" w:rsidRDefault="002D3990" w:rsidP="002D3990">
      <w:pPr>
        <w:ind w:firstLine="567"/>
        <w:jc w:val="both"/>
      </w:pPr>
      <w:r w:rsidRPr="002D3990">
        <w:t xml:space="preserve">2.  </w:t>
      </w:r>
      <w:proofErr w:type="gramStart"/>
      <w:r w:rsidRPr="002D3990">
        <w:t>Контроль за</w:t>
      </w:r>
      <w:proofErr w:type="gramEnd"/>
      <w:r w:rsidRPr="002D3990">
        <w:t xml:space="preserve"> выполнением постановления оставляю за собой.</w:t>
      </w:r>
    </w:p>
    <w:p w:rsidR="002D3990" w:rsidRPr="002D3990" w:rsidRDefault="002D3990" w:rsidP="002D3990">
      <w:pPr>
        <w:ind w:firstLine="567"/>
        <w:jc w:val="both"/>
      </w:pPr>
      <w:r w:rsidRPr="002D3990"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jc w:val="both"/>
      </w:pPr>
    </w:p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>
      <w:pPr>
        <w:ind w:left="-567" w:firstLine="567"/>
      </w:pPr>
      <w:r w:rsidRPr="002D3990">
        <w:t xml:space="preserve">Глава    сельсовета             </w:t>
      </w:r>
      <w:r>
        <w:t xml:space="preserve">                                              </w:t>
      </w:r>
      <w:r w:rsidRPr="002D3990">
        <w:t xml:space="preserve">                                                  И.А. Меркель</w:t>
      </w:r>
    </w:p>
    <w:p w:rsidR="002D3990" w:rsidRPr="002D3990" w:rsidRDefault="002D3990" w:rsidP="002D3990"/>
    <w:p w:rsidR="001344BA" w:rsidRDefault="001344BA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>
      <w:pPr>
        <w:sectPr w:rsidR="002D3990" w:rsidSect="002D3990">
          <w:pgSz w:w="11906" w:h="16838"/>
          <w:pgMar w:top="992" w:right="1134" w:bottom="992" w:left="1418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8092"/>
        <w:gridCol w:w="795"/>
        <w:gridCol w:w="1980"/>
        <w:gridCol w:w="440"/>
        <w:gridCol w:w="1013"/>
        <w:gridCol w:w="404"/>
        <w:gridCol w:w="760"/>
        <w:gridCol w:w="374"/>
        <w:gridCol w:w="1212"/>
      </w:tblGrid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bookmarkStart w:id="0" w:name="RANGE!A1:F74"/>
            <w:bookmarkEnd w:id="0"/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Приложение №1                                      </w:t>
            </w:r>
          </w:p>
        </w:tc>
      </w:tr>
      <w:tr w:rsidR="002D3990" w:rsidRPr="002D3990" w:rsidTr="002D3990">
        <w:trPr>
          <w:trHeight w:val="451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 постановлению администрации</w:t>
            </w:r>
            <w:r>
              <w:rPr>
                <w:sz w:val="18"/>
                <w:szCs w:val="18"/>
              </w:rPr>
              <w:t xml:space="preserve"> Ильичевского сельсовета № 29 </w:t>
            </w:r>
            <w:r w:rsidRPr="002D3990">
              <w:rPr>
                <w:sz w:val="18"/>
                <w:szCs w:val="18"/>
              </w:rPr>
              <w:t xml:space="preserve"> от 21.04.2023г.</w:t>
            </w: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ОТЧЕТ </w:t>
            </w:r>
          </w:p>
        </w:tc>
      </w:tr>
      <w:tr w:rsidR="002D3990" w:rsidRPr="002D3990" w:rsidTr="002D3990">
        <w:trPr>
          <w:trHeight w:val="6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 исполнении бюджета Ильичевского сельсовета за первый квартал 2023г.</w:t>
            </w:r>
          </w:p>
        </w:tc>
      </w:tr>
      <w:tr w:rsidR="002D3990" w:rsidRPr="002D3990" w:rsidTr="002D3990">
        <w:trPr>
          <w:trHeight w:val="22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органа, организующего исполнение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Администрация Ильичевского сельсовета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местный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Периодичность: 1 апреля, 1 июля, 1 октября, годовая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Единица измерения: тыс. руб.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1. Доходы бюджета</w:t>
            </w: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30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Код строки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Код дохода по КД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Доходы, утвержденные решением о бюджете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Исполнено за 1 квартал 2023 года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2D3990" w:rsidRPr="002D3990" w:rsidTr="002D3990">
        <w:trPr>
          <w:trHeight w:val="724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</w:t>
            </w:r>
          </w:p>
        </w:tc>
      </w:tr>
      <w:tr w:rsidR="002D3990" w:rsidRPr="002D3990" w:rsidTr="002D3990">
        <w:trPr>
          <w:trHeight w:val="143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бюджета - всего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30 098,145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6 365,757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23 732,388</w:t>
            </w:r>
          </w:p>
        </w:tc>
      </w:tr>
      <w:tr w:rsidR="002D3990" w:rsidRPr="002D3990" w:rsidTr="002D3990">
        <w:trPr>
          <w:trHeight w:val="76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000 10000000 00 0000 000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2 360,000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415,162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1 944,838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57,383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237,617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182 10102000 01 0000 000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57,383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237,617</w:t>
            </w:r>
          </w:p>
        </w:tc>
      </w:tr>
      <w:tr w:rsidR="002D3990" w:rsidRPr="002D3990" w:rsidTr="002D3990">
        <w:trPr>
          <w:trHeight w:val="47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182 10102010 01 0000 000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57,305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237,695</w:t>
            </w:r>
          </w:p>
        </w:tc>
      </w:tr>
      <w:tr w:rsidR="002D3990" w:rsidRPr="002D3990" w:rsidTr="002D3990">
        <w:trPr>
          <w:trHeight w:val="100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</w:t>
            </w:r>
            <w:proofErr w:type="gramStart"/>
            <w:r w:rsidRPr="002D3990">
              <w:rPr>
                <w:sz w:val="18"/>
                <w:szCs w:val="18"/>
              </w:rPr>
              <w:t>и(</w:t>
            </w:r>
            <w:proofErr w:type="gramEnd"/>
            <w:r w:rsidRPr="002D3990">
              <w:rPr>
                <w:sz w:val="18"/>
                <w:szCs w:val="1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182 10102010 01 1000 110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56,911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238,089</w:t>
            </w:r>
          </w:p>
        </w:tc>
      </w:tr>
      <w:tr w:rsidR="002D3990" w:rsidRPr="002D3990" w:rsidTr="002D3990">
        <w:trPr>
          <w:trHeight w:val="367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182 10102010 01 3000 110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0,394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-0,394</w:t>
            </w:r>
          </w:p>
        </w:tc>
      </w:tr>
      <w:tr w:rsidR="002D3990" w:rsidRPr="002D3990" w:rsidTr="002D3990">
        <w:trPr>
          <w:trHeight w:val="29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182 10102030 01 0000 000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-0,078</w:t>
            </w:r>
          </w:p>
        </w:tc>
      </w:tr>
      <w:tr w:rsidR="002D3990" w:rsidRPr="002D3990" w:rsidTr="002D3990">
        <w:trPr>
          <w:trHeight w:val="47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proofErr w:type="gramStart"/>
            <w:r w:rsidRPr="002D3990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182 10102030 01 1000 110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0,084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-0,084</w:t>
            </w:r>
          </w:p>
        </w:tc>
      </w:tr>
      <w:tr w:rsidR="002D3990" w:rsidRPr="002D3990" w:rsidTr="002D3990">
        <w:trPr>
          <w:trHeight w:val="522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182 10102030 01 3000 110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-0,006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0,006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100 10300000 00 0000 000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879,500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236,466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643,034</w:t>
            </w:r>
          </w:p>
        </w:tc>
      </w:tr>
      <w:tr w:rsidR="002D3990" w:rsidRPr="002D3990" w:rsidTr="002D3990">
        <w:trPr>
          <w:trHeight w:val="93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100 10302000 01 0000 110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879,500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236,466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643,034</w:t>
            </w:r>
          </w:p>
        </w:tc>
      </w:tr>
      <w:tr w:rsidR="002D3990" w:rsidRPr="002D3990" w:rsidTr="002D3990">
        <w:trPr>
          <w:trHeight w:val="45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100 10302231 01 0000 110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416,600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121,563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295,037</w:t>
            </w:r>
          </w:p>
        </w:tc>
      </w:tr>
      <w:tr w:rsidR="002D3990" w:rsidRPr="002D3990" w:rsidTr="002D3990">
        <w:trPr>
          <w:trHeight w:val="53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100 10302241 01 0000 110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2,800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0,499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2,301</w:t>
            </w:r>
          </w:p>
        </w:tc>
      </w:tr>
      <w:tr w:rsidR="002D3990" w:rsidRPr="002D3990" w:rsidTr="002D3990">
        <w:trPr>
          <w:trHeight w:val="40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100 10302251 01 0000 110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515,000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129,982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385,018</w:t>
            </w:r>
          </w:p>
        </w:tc>
      </w:tr>
      <w:tr w:rsidR="002D3990" w:rsidRPr="002D3990" w:rsidTr="002D3990">
        <w:trPr>
          <w:trHeight w:val="467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100 10302261 01 0000 1100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-54,900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-15,578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-39,322</w:t>
            </w:r>
          </w:p>
        </w:tc>
      </w:tr>
      <w:tr w:rsidR="002D3990" w:rsidRPr="002D3990" w:rsidTr="002D3990">
        <w:trPr>
          <w:trHeight w:val="22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182 10500000 00 0000 000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30,000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182 10503000 00 0000 000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182 10503010 01 1000 110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30,000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1 145,500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111,585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1 033,915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182 10601000 00 0000 000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425,000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423,534</w:t>
            </w:r>
          </w:p>
        </w:tc>
      </w:tr>
      <w:tr w:rsidR="002D3990" w:rsidRPr="002D3990" w:rsidTr="002D3990">
        <w:trPr>
          <w:trHeight w:val="25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proofErr w:type="gramStart"/>
            <w:r w:rsidRPr="002D3990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182 10601030 10 1000 110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425,000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423,534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182 10606000 00 0000 000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720,500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110,119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610,381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182 10606030 00 0000 000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485,000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86,378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398,62</w:t>
            </w:r>
          </w:p>
        </w:tc>
      </w:tr>
      <w:tr w:rsidR="002D3990" w:rsidRPr="002D3990" w:rsidTr="002D3990">
        <w:trPr>
          <w:trHeight w:val="18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182 10606033 10 1000 110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485,000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86,378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398,622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182 10606040 00 0000 110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235,500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23,741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211,759</w:t>
            </w:r>
          </w:p>
        </w:tc>
      </w:tr>
      <w:tr w:rsidR="002D3990" w:rsidRPr="002D3990" w:rsidTr="002D3990">
        <w:trPr>
          <w:trHeight w:val="14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182 10606043 10 1000 110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235,500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211,759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805 10800000 00 0000 000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7,400</w:t>
            </w:r>
          </w:p>
        </w:tc>
      </w:tr>
      <w:tr w:rsidR="002D3990" w:rsidRPr="002D3990" w:rsidTr="002D3990">
        <w:trPr>
          <w:trHeight w:val="22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805 10804000 01 0000 000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7,40</w:t>
            </w:r>
          </w:p>
        </w:tc>
      </w:tr>
      <w:tr w:rsidR="002D3990" w:rsidRPr="002D3990" w:rsidTr="002D3990">
        <w:trPr>
          <w:trHeight w:val="32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805 10804020 01 1000 110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7,400</w:t>
            </w:r>
          </w:p>
        </w:tc>
      </w:tr>
      <w:tr w:rsidR="002D3990" w:rsidRPr="002D3990" w:rsidTr="002D3990">
        <w:trPr>
          <w:trHeight w:val="8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000 11100000 00 0000 000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653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000 11105000 00 0000 120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50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й(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>за исключением имущества бюджетных и автономных учреждений)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805 11105030 00 0000 120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37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805 11105035 10 0000 120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805 20000000 00 0000 000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27 738,145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5 950,595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21 787,550</w:t>
            </w:r>
          </w:p>
        </w:tc>
      </w:tr>
      <w:tr w:rsidR="002D3990" w:rsidRPr="002D3990" w:rsidTr="002D3990">
        <w:trPr>
          <w:trHeight w:val="94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27 738,145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5 950,595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21 787,550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805 20201000 00 0000 000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5 611,954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3 105,454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2 506,500</w:t>
            </w:r>
          </w:p>
        </w:tc>
      </w:tr>
      <w:tr w:rsidR="002D3990" w:rsidRPr="002D3990" w:rsidTr="002D3990">
        <w:trPr>
          <w:trHeight w:val="48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805 20215001 10 7601 150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3 342,100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835,600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2 506,500</w:t>
            </w:r>
          </w:p>
        </w:tc>
      </w:tr>
      <w:tr w:rsidR="002D3990" w:rsidRPr="002D3990" w:rsidTr="002D3990">
        <w:trPr>
          <w:trHeight w:val="252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Дотация на выравнивание бюджетной  обеспеченности  поселений из районного фонда финансовой поддержки поселений за счет собственных средств районного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805 20215001 10 9134 150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2 269,854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2 269,854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2D3990" w:rsidRPr="002D3990" w:rsidTr="002D3990">
        <w:trPr>
          <w:trHeight w:val="1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805 20220000 00 0000 000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7 239,862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7 239,862</w:t>
            </w:r>
          </w:p>
        </w:tc>
      </w:tr>
      <w:tr w:rsidR="002D3990" w:rsidRPr="002D3990" w:rsidTr="002D3990">
        <w:trPr>
          <w:trHeight w:val="60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805 20220302 10 0000 150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7 239,862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7 239,862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805 20203000 00 0000 000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539,028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130,659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408,369</w:t>
            </w:r>
          </w:p>
        </w:tc>
      </w:tr>
      <w:tr w:rsidR="002D3990" w:rsidRPr="002D3990" w:rsidTr="002D3990">
        <w:trPr>
          <w:trHeight w:val="12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Субвенции бюджетам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805 20235118 10 0000 150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522,637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130,659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391,978</w:t>
            </w:r>
          </w:p>
        </w:tc>
      </w:tr>
      <w:tr w:rsidR="002D3990" w:rsidRPr="002D3990" w:rsidTr="002D3990">
        <w:trPr>
          <w:trHeight w:val="82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Субвенции на осуществление расходов по созданию и обеспечению деятельности административных комиссий за счет сре</w:t>
            </w:r>
            <w:proofErr w:type="gramStart"/>
            <w:r w:rsidRPr="002D3990">
              <w:rPr>
                <w:sz w:val="18"/>
                <w:szCs w:val="18"/>
              </w:rPr>
              <w:t>дств кр</w:t>
            </w:r>
            <w:proofErr w:type="gramEnd"/>
            <w:r w:rsidRPr="002D3990">
              <w:rPr>
                <w:sz w:val="18"/>
                <w:szCs w:val="18"/>
              </w:rPr>
              <w:t>аевого бюджета, в соответствии с Законом края от 23 апреля 2009 года №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805 20230024 10 7514 150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16,391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805 20204000 00 0000 000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14 347,301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2 714,482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11 632,819</w:t>
            </w:r>
          </w:p>
        </w:tc>
      </w:tr>
      <w:tr w:rsidR="002D3990" w:rsidRPr="002D3990" w:rsidTr="002D3990">
        <w:trPr>
          <w:trHeight w:val="83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Прочие межбюджетные трансферты, передаваемые бюджетам сельских поселений (Расходы на обеспечение первичных мер пожарной безопасности в рамках отдельных мероприятий муниципальной программы Шушенского района 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805 20249999 10 7412 150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2D3990" w:rsidRPr="002D3990" w:rsidTr="002D3990">
        <w:trPr>
          <w:trHeight w:val="14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межбюджетные трансферты на обеспечение сбалансированности бюджетов муниципальных образований района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805 20249999 10 9135 150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13 256,120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1 743,700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11 512,420</w:t>
            </w:r>
          </w:p>
        </w:tc>
      </w:tr>
      <w:tr w:rsidR="002D3990" w:rsidRPr="002D3990" w:rsidTr="002D3990">
        <w:trPr>
          <w:trHeight w:val="497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proofErr w:type="gramStart"/>
            <w:r w:rsidRPr="002D3990">
              <w:rPr>
                <w:sz w:val="18"/>
                <w:szCs w:val="18"/>
              </w:rPr>
              <w:t>Прочие межбюджетные трансферты, передаваемые бюджетам сельских поселений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proofErr w:type="gram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805 20249999 10 9235 150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180,600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60,201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120,399</w:t>
            </w:r>
          </w:p>
        </w:tc>
      </w:tr>
      <w:tr w:rsidR="002D3990" w:rsidRPr="002D3990" w:rsidTr="002D3990">
        <w:trPr>
          <w:trHeight w:val="84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Прочие межбюджетные трансферты, передаваемые бюджетам сельских поселений (Расходы на содержание автомобильных дорог общего пользования местного значения)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806 20249999 10 9179 150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</w:tr>
    </w:tbl>
    <w:p w:rsidR="002D3990" w:rsidRDefault="002D3990" w:rsidP="002D3990"/>
    <w:p w:rsidR="002D3990" w:rsidRDefault="002D3990" w:rsidP="002D3990"/>
    <w:tbl>
      <w:tblPr>
        <w:tblW w:w="5000" w:type="pct"/>
        <w:tblLayout w:type="fixed"/>
        <w:tblLook w:val="04A0"/>
      </w:tblPr>
      <w:tblGrid>
        <w:gridCol w:w="532"/>
        <w:gridCol w:w="8361"/>
        <w:gridCol w:w="567"/>
        <w:gridCol w:w="711"/>
        <w:gridCol w:w="1275"/>
        <w:gridCol w:w="564"/>
        <w:gridCol w:w="992"/>
        <w:gridCol w:w="992"/>
        <w:gridCol w:w="1076"/>
      </w:tblGrid>
      <w:tr w:rsidR="002D3990" w:rsidRPr="002D3990" w:rsidTr="00521649">
        <w:trPr>
          <w:trHeight w:val="43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RANGE!A1:I205"/>
            <w:r w:rsidRPr="002D3990">
              <w:rPr>
                <w:b/>
                <w:bCs/>
                <w:sz w:val="18"/>
                <w:szCs w:val="18"/>
              </w:rPr>
              <w:lastRenderedPageBreak/>
              <w:t>2. Расходы бюджета</w:t>
            </w:r>
            <w:bookmarkEnd w:id="1"/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521649" w:rsidRPr="002D3990" w:rsidTr="00521649">
        <w:trPr>
          <w:trHeight w:val="31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№ строки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код ведомства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раздел, подраздел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вид расходов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Бюджетные ассигнования, утвержденные решением о бюджете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Исполнено за 1 квартал 2023 года всего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521649" w:rsidRPr="002D3990" w:rsidTr="00521649">
        <w:trPr>
          <w:trHeight w:val="103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</w:t>
            </w: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Администрация Ильичевского сельсовета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</w:tr>
      <w:tr w:rsidR="00521649" w:rsidRPr="002D3990" w:rsidTr="00521649">
        <w:trPr>
          <w:trHeight w:val="1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Общегосударственные расходы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9777,249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1750,379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8026,870</w:t>
            </w:r>
          </w:p>
        </w:tc>
      </w:tr>
      <w:tr w:rsidR="00521649" w:rsidRPr="002D3990" w:rsidTr="00521649">
        <w:trPr>
          <w:trHeight w:val="30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15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Функционирование Ильичевского сельского Совета депутатов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5570,690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957,095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4614,595</w:t>
            </w:r>
          </w:p>
        </w:tc>
      </w:tr>
      <w:tr w:rsidR="00521649" w:rsidRPr="002D3990" w:rsidTr="00521649">
        <w:trPr>
          <w:trHeight w:val="28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2D3990">
              <w:rPr>
                <w:b/>
                <w:bCs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органов исполнительной власти муниципального образования Ильичевский сельсовет</w:t>
            </w:r>
            <w:proofErr w:type="gramEnd"/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90,538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20,064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70,474</w:t>
            </w:r>
          </w:p>
        </w:tc>
      </w:tr>
      <w:tr w:rsidR="00521649" w:rsidRPr="002D3990" w:rsidTr="00521649">
        <w:trPr>
          <w:trHeight w:val="1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90,538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20,064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70,474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90,538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20,064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70,474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2421,599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353,437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2068,162</w:t>
            </w:r>
          </w:p>
        </w:tc>
      </w:tr>
      <w:tr w:rsidR="00521649" w:rsidRPr="002D3990" w:rsidTr="00521649">
        <w:trPr>
          <w:trHeight w:val="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2421,599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353,437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2068,162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2421,599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353,437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2068,162</w:t>
            </w:r>
          </w:p>
        </w:tc>
      </w:tr>
      <w:tr w:rsidR="00521649" w:rsidRPr="002D3990" w:rsidTr="00521649">
        <w:trPr>
          <w:trHeight w:val="79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98,546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49,273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49,273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98,546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98,546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</w:tr>
      <w:tr w:rsidR="00521649" w:rsidRPr="002D3990" w:rsidTr="00521649">
        <w:trPr>
          <w:trHeight w:val="23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Обеспечение деятельности (оказание услуг) подведомственных учреждений в рамках непрограмных расходов органа исполнительной власти муниципального образования Ильичевский сельсовет (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работники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 xml:space="preserve"> переведенные на новую систему оплаты труда)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1915,800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387,196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1528,604</w:t>
            </w:r>
          </w:p>
        </w:tc>
      </w:tr>
      <w:tr w:rsidR="00521649" w:rsidRPr="002D3990" w:rsidTr="00521649">
        <w:trPr>
          <w:trHeight w:val="29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1915,800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387,196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1528,604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1915,800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387,196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1528,604</w:t>
            </w:r>
          </w:p>
        </w:tc>
      </w:tr>
      <w:tr w:rsidR="00521649" w:rsidRPr="002D3990" w:rsidTr="00521649">
        <w:trPr>
          <w:trHeight w:val="45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Эксплуатация зданий, оборудования, сре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дств св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1044,207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147,125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897,082</w:t>
            </w:r>
          </w:p>
        </w:tc>
      </w:tr>
      <w:tr w:rsidR="00521649" w:rsidRPr="002D3990" w:rsidTr="00521649">
        <w:trPr>
          <w:trHeight w:val="18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527,855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144,394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383,461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527,855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144,394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383,461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507,222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2,731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504,491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507,222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2,731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504,491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Резервные фонды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Резервный фонд муниципального образования "Ильичевский сельсовет" в рамках непрограмных расходов отдельных органов исполнительной власти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2238,594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1794,883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2238,594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1794,883</w:t>
            </w:r>
          </w:p>
        </w:tc>
      </w:tr>
      <w:tr w:rsidR="00521649" w:rsidRPr="002D3990" w:rsidTr="00521649">
        <w:trPr>
          <w:trHeight w:val="42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2238,594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1724,683</w:t>
            </w:r>
          </w:p>
        </w:tc>
      </w:tr>
      <w:tr w:rsidR="00521649" w:rsidRPr="002D3990" w:rsidTr="00521649">
        <w:trPr>
          <w:trHeight w:val="10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16,391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16,391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</w:tr>
      <w:tr w:rsidR="00521649" w:rsidRPr="002D3990" w:rsidTr="00521649">
        <w:trPr>
          <w:trHeight w:val="8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Обеспечение финансовой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2152,003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1708,292</w:t>
            </w:r>
          </w:p>
        </w:tc>
      </w:tr>
      <w:tr w:rsidR="00521649" w:rsidRPr="002D3990" w:rsidTr="00521649">
        <w:trPr>
          <w:trHeight w:val="40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02 700 80190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1894,457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353,896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1540,561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1894,457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353,896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1540,561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257,546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89,815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167,731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257,546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89,815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167,731</w:t>
            </w:r>
          </w:p>
        </w:tc>
      </w:tr>
      <w:tr w:rsidR="00521649" w:rsidRPr="002D3990" w:rsidTr="00521649">
        <w:trPr>
          <w:trHeight w:val="9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70,200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70,200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 Социальное обеспечение и иные выплаты населению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02 70080300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</w:t>
            </w:r>
            <w:r w:rsidRPr="002D3990">
              <w:rPr>
                <w:b/>
                <w:bCs/>
                <w:sz w:val="18"/>
                <w:szCs w:val="18"/>
              </w:rPr>
              <w:lastRenderedPageBreak/>
              <w:t>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406,021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80,424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325,597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406,021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80,424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325,597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116,616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1,255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115,361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116,616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1,255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115,361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НАЦЦИОНАЛЬНАЯ БЕЗОПАСНОСТЬ И ПРАВООХРАНИТЕЛЬНАЯ ДЕЯТЕЛЬНОСТЬ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26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7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Мероприятие «Обеспечение первичных мер пожарной безопасности на территории Ильичевского сельсовета»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02 800 00000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Расходы в части софинансирования субсидии бюджетам поселений на обеспечение первичных мер пожарной безопасности в рамках мероприятий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НАЦЦИОНАЛЬНАЯ ЭКОНОМИКА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2318,147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51,559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2266,588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70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both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Расходы на охрану водных ресурсов на территории МО "Ильичевский сельсовет"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2294,447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2262,448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2294,447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2262,448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both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Реализация мероприятия «Ремонт и содержание автомобильных дорог общего пользования»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02 300 00000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2294,447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2262,448</w:t>
            </w:r>
          </w:p>
        </w:tc>
      </w:tr>
      <w:tr w:rsidR="00521649" w:rsidRPr="002D3990" w:rsidTr="00521649">
        <w:trPr>
          <w:trHeight w:val="43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both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1881,666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1849,667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1881,666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1849,667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1881,666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1849,667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</w:t>
            </w:r>
            <w:r w:rsidRPr="002D3990">
              <w:rPr>
                <w:b/>
                <w:bCs/>
                <w:sz w:val="18"/>
                <w:szCs w:val="18"/>
              </w:rPr>
              <w:lastRenderedPageBreak/>
              <w:t>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412,781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2D3990">
              <w:rPr>
                <w:b/>
                <w:bCs/>
                <w:sz w:val="18"/>
                <w:szCs w:val="18"/>
              </w:rPr>
              <w:t>ЖИЛИЩНО - КОММУНАЛЬНОЕ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 xml:space="preserve">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12776,107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1340,405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11435,702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Подпрограмма "Переселение граждан из аварийного жилищного фонда 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Ильичевском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 xml:space="preserve"> сельсовете"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02 900 00000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6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9F367484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9F367484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9F367484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2741,917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546,658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2195,259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Муниципальная программа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2741,917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546,658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2195,259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«Организация уличного освещения на территории МО Ильичевский сельсовет и его обслуживание»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02 200 00000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1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Организация уличного освещения и его обслуживание в рамках мероприятия</w:t>
            </w:r>
            <w:proofErr w:type="gramStart"/>
            <w:r w:rsidRPr="002D3990">
              <w:rPr>
                <w:sz w:val="18"/>
                <w:szCs w:val="18"/>
              </w:rPr>
              <w:t>«О</w:t>
            </w:r>
            <w:proofErr w:type="gramEnd"/>
            <w:r w:rsidRPr="002D3990">
              <w:rPr>
                <w:sz w:val="18"/>
                <w:szCs w:val="18"/>
              </w:rPr>
              <w:t>рганизация уличного освещения на территории МО Ильичевский сельсовет и его обслуживание»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02 400 00000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68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Расходы на осуществление полномочий в части организации деятельности по сбору, транспортированию, утилизации,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25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2794,328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793,747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2000,581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2704,266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778,506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1925,760</w:t>
            </w:r>
          </w:p>
        </w:tc>
      </w:tr>
      <w:tr w:rsidR="00521649" w:rsidRPr="002D3990" w:rsidTr="00521649">
        <w:trPr>
          <w:trHeight w:val="56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2704,266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778,506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1925,760</w:t>
            </w:r>
          </w:p>
        </w:tc>
      </w:tr>
      <w:tr w:rsidR="00521649" w:rsidRPr="002D3990" w:rsidTr="00521649">
        <w:trPr>
          <w:trHeight w:val="36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2D3990">
              <w:rPr>
                <w:b/>
                <w:bCs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непрограмных расходов органов исполнительной власти муниципального образования Ильичевский сельсовет</w:t>
            </w:r>
            <w:proofErr w:type="gramEnd"/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90,062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15,241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74,821</w:t>
            </w:r>
          </w:p>
        </w:tc>
      </w:tr>
      <w:tr w:rsidR="00521649" w:rsidRPr="002D3990" w:rsidTr="00521649">
        <w:trPr>
          <w:trHeight w:val="23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90,062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15,241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74,821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90,062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15,241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74,821</w:t>
            </w:r>
          </w:p>
        </w:tc>
      </w:tr>
      <w:tr w:rsidR="00521649" w:rsidRPr="002D3990" w:rsidTr="00521649">
        <w:trPr>
          <w:trHeight w:val="109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Обеспечение хозяйственной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2704,266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778,506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1925,760</w:t>
            </w:r>
          </w:p>
        </w:tc>
      </w:tr>
      <w:tr w:rsidR="00521649" w:rsidRPr="002D3990" w:rsidTr="00521649">
        <w:trPr>
          <w:trHeight w:val="26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1797,066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331,741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1465,325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1797,066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331,741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1465,325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904,200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446,765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457,435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904,200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446,765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457,435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КУЛЬТУРА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37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31193,588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5535,222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25658,366</w:t>
            </w:r>
          </w:p>
        </w:tc>
      </w:tr>
    </w:tbl>
    <w:p w:rsidR="002D3990" w:rsidRDefault="002D3990" w:rsidP="002D3990"/>
    <w:tbl>
      <w:tblPr>
        <w:tblW w:w="5000" w:type="pct"/>
        <w:tblLook w:val="04A0"/>
      </w:tblPr>
      <w:tblGrid>
        <w:gridCol w:w="820"/>
        <w:gridCol w:w="2405"/>
        <w:gridCol w:w="9380"/>
        <w:gridCol w:w="2465"/>
      </w:tblGrid>
      <w:tr w:rsidR="00521649" w:rsidRPr="00521649" w:rsidTr="00521649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9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3. Источники внутреннего финансирования дефицита бюджета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4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№  строки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Код показателей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Утверждено Решением о бюджете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805 01 05 00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Изменение остатков средств на счетах по учету средств бюджета                           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  1 095,443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805 01 05 00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805 01 05 02 00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Увеличение прочих остатков средств бюджетов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805 01 05 02 01 00 0000 510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Увеличение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805 01 05 02 01 10 0000 510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805 01 05 00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Уменьшение  остатков средств бюджетов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805 01 05 02 00 </w:t>
            </w:r>
            <w:proofErr w:type="spellStart"/>
            <w:r w:rsidRPr="00521649">
              <w:rPr>
                <w:sz w:val="18"/>
                <w:szCs w:val="18"/>
              </w:rPr>
              <w:t>00</w:t>
            </w:r>
            <w:proofErr w:type="spellEnd"/>
            <w:r w:rsidRPr="00521649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Уменьшение прочих остатков средств бюджетов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805 01 05 02 01 00 0000 610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805 01 05 02 01 10 0000 610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Уменьшение прочих </w:t>
            </w:r>
            <w:proofErr w:type="gramStart"/>
            <w:r w:rsidRPr="00521649">
              <w:rPr>
                <w:sz w:val="18"/>
                <w:szCs w:val="18"/>
              </w:rPr>
              <w:t>остатков денежных средств бюджетов сельских поселений  средств бюджета</w:t>
            </w:r>
            <w:proofErr w:type="gramEnd"/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</w:tbl>
    <w:p w:rsidR="00521649" w:rsidRDefault="00521649" w:rsidP="002D3990"/>
    <w:p w:rsidR="00521649" w:rsidRDefault="00521649" w:rsidP="002D3990"/>
    <w:tbl>
      <w:tblPr>
        <w:tblW w:w="4598" w:type="pct"/>
        <w:tblLook w:val="04A0"/>
      </w:tblPr>
      <w:tblGrid>
        <w:gridCol w:w="677"/>
        <w:gridCol w:w="563"/>
        <w:gridCol w:w="8187"/>
        <w:gridCol w:w="748"/>
        <w:gridCol w:w="1014"/>
        <w:gridCol w:w="2669"/>
      </w:tblGrid>
      <w:tr w:rsidR="00521649" w:rsidRPr="00521649" w:rsidTr="00521649">
        <w:trPr>
          <w:trHeight w:val="276"/>
        </w:trPr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Приложение 1</w:t>
            </w:r>
          </w:p>
        </w:tc>
      </w:tr>
      <w:tr w:rsidR="00521649" w:rsidRPr="00521649" w:rsidTr="00521649">
        <w:trPr>
          <w:trHeight w:val="519"/>
        </w:trPr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к отчету об исполнении бюджета Ильичевского сельсовета за первый квартал 2023 года</w:t>
            </w:r>
          </w:p>
        </w:tc>
      </w:tr>
      <w:tr w:rsidR="00521649" w:rsidRPr="00521649" w:rsidTr="00521649">
        <w:trPr>
          <w:trHeight w:val="6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Сведения о численности муниципальных служащих, работников муниципальных учреждений на 01.04.2023г.</w:t>
            </w:r>
          </w:p>
        </w:tc>
      </w:tr>
      <w:tr w:rsidR="00521649" w:rsidRPr="00521649" w:rsidTr="00521649">
        <w:trPr>
          <w:trHeight w:val="6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312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97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№ п\п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Наименование МО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Численность, чел.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Фактические затраты на денежное содержание тыс. руб.</w:t>
            </w:r>
          </w:p>
        </w:tc>
      </w:tr>
      <w:tr w:rsidR="00521649" w:rsidRPr="00521649" w:rsidTr="00521649">
        <w:trPr>
          <w:trHeight w:val="2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4</w:t>
            </w:r>
          </w:p>
        </w:tc>
      </w:tr>
      <w:tr w:rsidR="00521649" w:rsidRPr="00521649" w:rsidTr="00521649">
        <w:trPr>
          <w:trHeight w:val="12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Муниципальные служащие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 xml:space="preserve">                       271,457  </w:t>
            </w:r>
          </w:p>
        </w:tc>
      </w:tr>
      <w:tr w:rsidR="00521649" w:rsidRPr="00521649" w:rsidTr="00521649">
        <w:trPr>
          <w:trHeight w:val="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Специалисты 1 категории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                   271,457  </w:t>
            </w:r>
          </w:p>
        </w:tc>
      </w:tr>
      <w:tr w:rsidR="00521649" w:rsidRPr="00521649" w:rsidTr="00521649">
        <w:trPr>
          <w:trHeight w:val="1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Работники муниципальных учреждений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 </w:t>
            </w:r>
          </w:p>
        </w:tc>
      </w:tr>
      <w:tr w:rsidR="00521649" w:rsidRPr="00521649" w:rsidTr="00521649">
        <w:trPr>
          <w:trHeight w:val="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МКУ "ЦБ и ХО ОМС" Ильичевского сельсовета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                   538,309  </w:t>
            </w:r>
          </w:p>
        </w:tc>
      </w:tr>
      <w:tr w:rsidR="00521649" w:rsidRPr="00521649" w:rsidTr="00521649">
        <w:trPr>
          <w:trHeight w:val="11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 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521649" w:rsidRPr="002D3990" w:rsidRDefault="00521649" w:rsidP="002D3990"/>
    <w:sectPr w:rsidR="00521649" w:rsidRPr="002D3990" w:rsidSect="002D3990">
      <w:pgSz w:w="16838" w:h="11906" w:orient="landscape"/>
      <w:pgMar w:top="1418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344BA"/>
    <w:rsid w:val="00077B71"/>
    <w:rsid w:val="001344BA"/>
    <w:rsid w:val="002D3990"/>
    <w:rsid w:val="00521649"/>
    <w:rsid w:val="00765FA9"/>
    <w:rsid w:val="008401F1"/>
    <w:rsid w:val="008F099D"/>
    <w:rsid w:val="00A57C43"/>
    <w:rsid w:val="00D4048C"/>
    <w:rsid w:val="00E8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B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4B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4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2022-04-26T01:21:00Z</dcterms:created>
  <dcterms:modified xsi:type="dcterms:W3CDTF">2023-04-26T01:34:00Z</dcterms:modified>
</cp:coreProperties>
</file>