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6D3" w:rsidRPr="007316D3" w:rsidRDefault="007316D3" w:rsidP="007316D3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316D3">
        <w:rPr>
          <w:rFonts w:ascii="Times New Roman" w:hAnsi="Times New Roman" w:cs="Times New Roman"/>
          <w:i/>
          <w:sz w:val="24"/>
          <w:szCs w:val="24"/>
        </w:rPr>
        <w:t>ПРОЕКТ</w:t>
      </w:r>
    </w:p>
    <w:p w:rsidR="00C362F6" w:rsidRPr="0080402E" w:rsidRDefault="00C362F6" w:rsidP="00C362F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0402E">
        <w:rPr>
          <w:rFonts w:ascii="Times New Roman" w:hAnsi="Times New Roman" w:cs="Times New Roman"/>
          <w:sz w:val="24"/>
          <w:szCs w:val="24"/>
        </w:rPr>
        <w:t>РОССИЙСКАЯ  ФЕДЕРАЦИЯ</w:t>
      </w:r>
    </w:p>
    <w:p w:rsidR="00C362F6" w:rsidRPr="0080402E" w:rsidRDefault="00C362F6" w:rsidP="00C362F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0402E">
        <w:rPr>
          <w:rFonts w:ascii="Times New Roman" w:hAnsi="Times New Roman" w:cs="Times New Roman"/>
          <w:sz w:val="24"/>
          <w:szCs w:val="24"/>
        </w:rPr>
        <w:t>КРАСНОЯРСКИЙ  КРАЙ  ШУШЕНСКИЙ  РАЙОН</w:t>
      </w:r>
    </w:p>
    <w:p w:rsidR="00C362F6" w:rsidRPr="0080402E" w:rsidRDefault="00C362F6" w:rsidP="00C362F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0402E">
        <w:rPr>
          <w:rFonts w:ascii="Times New Roman" w:hAnsi="Times New Roman" w:cs="Times New Roman"/>
          <w:sz w:val="24"/>
          <w:szCs w:val="24"/>
        </w:rPr>
        <w:t>АДМИНИСТРАЦИЯ  ИЛЬИЧЕВСКОГО  СЕЛЬСОВЕТА</w:t>
      </w:r>
    </w:p>
    <w:p w:rsidR="00C362F6" w:rsidRPr="0080402E" w:rsidRDefault="00C362F6" w:rsidP="00C362F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362F6" w:rsidRPr="0080402E" w:rsidRDefault="00C362F6" w:rsidP="00C362F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0402E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C362F6" w:rsidRPr="0080402E" w:rsidRDefault="00C362F6" w:rsidP="00C362F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362F6" w:rsidRPr="0080402E" w:rsidRDefault="00C362F6" w:rsidP="00C362F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362F6" w:rsidRPr="0080402E" w:rsidRDefault="007316D3" w:rsidP="00C362F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00.00</w:t>
      </w:r>
      <w:r w:rsidR="00C362F6" w:rsidRPr="0080402E">
        <w:rPr>
          <w:rFonts w:ascii="Times New Roman" w:hAnsi="Times New Roman" w:cs="Times New Roman"/>
          <w:sz w:val="24"/>
          <w:szCs w:val="24"/>
        </w:rPr>
        <w:t>.202</w:t>
      </w:r>
      <w:r w:rsidR="006E67A4">
        <w:rPr>
          <w:rFonts w:ascii="Times New Roman" w:hAnsi="Times New Roman" w:cs="Times New Roman"/>
          <w:sz w:val="24"/>
          <w:szCs w:val="24"/>
        </w:rPr>
        <w:t>3</w:t>
      </w:r>
      <w:r w:rsidR="00C362F6" w:rsidRPr="0080402E">
        <w:rPr>
          <w:rFonts w:ascii="Times New Roman" w:hAnsi="Times New Roman" w:cs="Times New Roman"/>
          <w:sz w:val="24"/>
          <w:szCs w:val="24"/>
        </w:rPr>
        <w:t xml:space="preserve">г.                                         </w:t>
      </w:r>
      <w:r w:rsidR="006126EC" w:rsidRPr="0080402E">
        <w:rPr>
          <w:rFonts w:ascii="Times New Roman" w:hAnsi="Times New Roman" w:cs="Times New Roman"/>
          <w:sz w:val="24"/>
          <w:szCs w:val="24"/>
        </w:rPr>
        <w:t xml:space="preserve">   </w:t>
      </w:r>
      <w:r w:rsidR="0080402E">
        <w:rPr>
          <w:rFonts w:ascii="Times New Roman" w:hAnsi="Times New Roman" w:cs="Times New Roman"/>
          <w:sz w:val="24"/>
          <w:szCs w:val="24"/>
        </w:rPr>
        <w:t xml:space="preserve">     </w:t>
      </w:r>
      <w:r w:rsidR="006126EC" w:rsidRPr="0080402E">
        <w:rPr>
          <w:rFonts w:ascii="Times New Roman" w:hAnsi="Times New Roman" w:cs="Times New Roman"/>
          <w:sz w:val="24"/>
          <w:szCs w:val="24"/>
        </w:rPr>
        <w:t xml:space="preserve"> </w:t>
      </w:r>
      <w:r w:rsidR="00C362F6" w:rsidRPr="0080402E">
        <w:rPr>
          <w:rFonts w:ascii="Times New Roman" w:hAnsi="Times New Roman" w:cs="Times New Roman"/>
          <w:sz w:val="24"/>
          <w:szCs w:val="24"/>
        </w:rPr>
        <w:t xml:space="preserve"> п. Ильичево                                                </w:t>
      </w:r>
      <w:r w:rsidR="0080402E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C362F6" w:rsidRPr="0080402E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00</w:t>
      </w:r>
    </w:p>
    <w:p w:rsidR="00C362F6" w:rsidRPr="0080402E" w:rsidRDefault="00C362F6" w:rsidP="00C362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362F6" w:rsidRPr="0080402E" w:rsidRDefault="00C362F6" w:rsidP="00C362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362F6" w:rsidRPr="0080402E" w:rsidRDefault="00C362F6" w:rsidP="00C362F6">
      <w:pPr>
        <w:pStyle w:val="a3"/>
        <w:ind w:right="4252"/>
        <w:jc w:val="both"/>
        <w:rPr>
          <w:rFonts w:ascii="Times New Roman" w:hAnsi="Times New Roman" w:cs="Times New Roman"/>
          <w:sz w:val="24"/>
          <w:szCs w:val="24"/>
        </w:rPr>
      </w:pPr>
      <w:r w:rsidRPr="0080402E">
        <w:rPr>
          <w:rFonts w:ascii="Times New Roman" w:hAnsi="Times New Roman" w:cs="Times New Roman"/>
          <w:sz w:val="24"/>
          <w:szCs w:val="24"/>
        </w:rPr>
        <w:t xml:space="preserve">Об утверждении Программы профилактики рисков причинения вреда (ущерба) охраняемым законом ценностям в </w:t>
      </w:r>
      <w:r w:rsidR="00A52558" w:rsidRPr="0080402E">
        <w:rPr>
          <w:rFonts w:ascii="Times New Roman" w:hAnsi="Times New Roman" w:cs="Times New Roman"/>
          <w:sz w:val="24"/>
          <w:szCs w:val="24"/>
        </w:rPr>
        <w:t xml:space="preserve">рамках муниципального контроля на автомобильном транспорте, наземном транспорте и в дорожном хозяйстве в границах населенных пунктов </w:t>
      </w:r>
      <w:r w:rsidRPr="0080402E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proofErr w:type="spellStart"/>
      <w:r w:rsidRPr="0080402E">
        <w:rPr>
          <w:rFonts w:ascii="Times New Roman" w:hAnsi="Times New Roman" w:cs="Times New Roman"/>
          <w:sz w:val="24"/>
          <w:szCs w:val="24"/>
        </w:rPr>
        <w:t>Ильичевский</w:t>
      </w:r>
      <w:proofErr w:type="spellEnd"/>
      <w:r w:rsidRPr="0080402E">
        <w:rPr>
          <w:rFonts w:ascii="Times New Roman" w:hAnsi="Times New Roman" w:cs="Times New Roman"/>
          <w:sz w:val="24"/>
          <w:szCs w:val="24"/>
        </w:rPr>
        <w:t xml:space="preserve"> сельсовет» на 202</w:t>
      </w:r>
      <w:r w:rsidR="006E67A4">
        <w:rPr>
          <w:rFonts w:ascii="Times New Roman" w:hAnsi="Times New Roman" w:cs="Times New Roman"/>
          <w:sz w:val="24"/>
          <w:szCs w:val="24"/>
        </w:rPr>
        <w:t>4</w:t>
      </w:r>
      <w:r w:rsidRPr="0080402E">
        <w:rPr>
          <w:rFonts w:ascii="Times New Roman" w:hAnsi="Times New Roman" w:cs="Times New Roman"/>
          <w:sz w:val="24"/>
          <w:szCs w:val="24"/>
        </w:rPr>
        <w:t>год</w:t>
      </w:r>
    </w:p>
    <w:p w:rsidR="00C362F6" w:rsidRPr="0080402E" w:rsidRDefault="00C362F6" w:rsidP="00C362F6">
      <w:pPr>
        <w:pStyle w:val="a3"/>
        <w:ind w:right="4252"/>
        <w:jc w:val="both"/>
        <w:rPr>
          <w:rFonts w:ascii="Times New Roman" w:hAnsi="Times New Roman" w:cs="Times New Roman"/>
          <w:sz w:val="24"/>
          <w:szCs w:val="24"/>
        </w:rPr>
      </w:pPr>
    </w:p>
    <w:p w:rsidR="00C362F6" w:rsidRPr="0080402E" w:rsidRDefault="00C362F6" w:rsidP="00C362F6">
      <w:pPr>
        <w:pStyle w:val="a3"/>
        <w:ind w:right="4252"/>
        <w:jc w:val="both"/>
        <w:rPr>
          <w:rFonts w:ascii="Times New Roman" w:hAnsi="Times New Roman" w:cs="Times New Roman"/>
          <w:sz w:val="24"/>
          <w:szCs w:val="24"/>
        </w:rPr>
      </w:pPr>
    </w:p>
    <w:p w:rsidR="00C362F6" w:rsidRPr="0080402E" w:rsidRDefault="00C362F6" w:rsidP="00C362F6">
      <w:pPr>
        <w:pStyle w:val="a3"/>
        <w:ind w:right="4252"/>
        <w:jc w:val="both"/>
        <w:rPr>
          <w:rFonts w:ascii="Times New Roman" w:hAnsi="Times New Roman" w:cs="Times New Roman"/>
          <w:sz w:val="24"/>
          <w:szCs w:val="24"/>
        </w:rPr>
      </w:pPr>
    </w:p>
    <w:p w:rsidR="00C362F6" w:rsidRPr="0080402E" w:rsidRDefault="00C362F6" w:rsidP="00C362F6">
      <w:pPr>
        <w:tabs>
          <w:tab w:val="left" w:pos="750"/>
          <w:tab w:val="center" w:pos="4677"/>
        </w:tabs>
        <w:ind w:firstLine="709"/>
        <w:jc w:val="both"/>
        <w:rPr>
          <w:color w:val="333333"/>
          <w:sz w:val="24"/>
          <w:szCs w:val="24"/>
        </w:rPr>
      </w:pPr>
      <w:r w:rsidRPr="0080402E">
        <w:rPr>
          <w:sz w:val="24"/>
          <w:szCs w:val="24"/>
        </w:rPr>
        <w:tab/>
      </w:r>
      <w:proofErr w:type="gramStart"/>
      <w:r w:rsidRPr="0080402E">
        <w:rPr>
          <w:color w:val="333333"/>
          <w:sz w:val="24"/>
          <w:szCs w:val="24"/>
        </w:rPr>
        <w:t>В соответствии с Федеральным законом от 06.10.2013 года № 131-ФЗ «Об общих принципах организации органов местного самоуправления в Российской Федерации», Федеральным законом от 31.07.2020 года № 248-ФЗ «О государственном контроле (надзоре) и муниципальном контроле в Российской Федерации», руководствуясь Постановлением</w:t>
      </w:r>
      <w:r w:rsidR="007316D3">
        <w:rPr>
          <w:color w:val="333333"/>
          <w:sz w:val="24"/>
          <w:szCs w:val="24"/>
        </w:rPr>
        <w:t xml:space="preserve"> </w:t>
      </w:r>
      <w:r w:rsidRPr="0080402E">
        <w:rPr>
          <w:color w:val="333333"/>
          <w:sz w:val="24"/>
          <w:szCs w:val="24"/>
        </w:rPr>
        <w:t>Правительства РФ от 25 июня 2021 г. N 990"Об утверждении Правил разработки и утверждения контрольными (надзорными) органами программы профилактики рисков причинения вреда</w:t>
      </w:r>
      <w:proofErr w:type="gramEnd"/>
      <w:r w:rsidRPr="0080402E">
        <w:rPr>
          <w:color w:val="333333"/>
          <w:sz w:val="24"/>
          <w:szCs w:val="24"/>
        </w:rPr>
        <w:t xml:space="preserve"> (ущерба) охраняемым законом ценностям", руководствуясь Уставом Ильичевского сельсовета</w:t>
      </w:r>
    </w:p>
    <w:p w:rsidR="00C362F6" w:rsidRPr="0080402E" w:rsidRDefault="00C362F6" w:rsidP="00C362F6">
      <w:pPr>
        <w:tabs>
          <w:tab w:val="left" w:pos="750"/>
          <w:tab w:val="center" w:pos="4677"/>
        </w:tabs>
        <w:ind w:firstLine="709"/>
        <w:jc w:val="both"/>
        <w:rPr>
          <w:b/>
          <w:sz w:val="24"/>
          <w:szCs w:val="24"/>
        </w:rPr>
      </w:pPr>
    </w:p>
    <w:p w:rsidR="00C362F6" w:rsidRPr="0080402E" w:rsidRDefault="00C362F6" w:rsidP="00C362F6">
      <w:pPr>
        <w:tabs>
          <w:tab w:val="center" w:pos="4677"/>
        </w:tabs>
        <w:jc w:val="center"/>
        <w:rPr>
          <w:bCs/>
          <w:color w:val="333333"/>
          <w:sz w:val="24"/>
          <w:szCs w:val="24"/>
        </w:rPr>
      </w:pPr>
      <w:r w:rsidRPr="0080402E">
        <w:rPr>
          <w:bCs/>
          <w:color w:val="333333"/>
          <w:sz w:val="24"/>
          <w:szCs w:val="24"/>
        </w:rPr>
        <w:t>ПОСТАНОВЛЯЮ:</w:t>
      </w:r>
    </w:p>
    <w:p w:rsidR="00C362F6" w:rsidRPr="0080402E" w:rsidRDefault="00C362F6" w:rsidP="00C362F6">
      <w:pPr>
        <w:tabs>
          <w:tab w:val="center" w:pos="4677"/>
        </w:tabs>
        <w:jc w:val="center"/>
        <w:rPr>
          <w:sz w:val="24"/>
          <w:szCs w:val="24"/>
        </w:rPr>
      </w:pPr>
    </w:p>
    <w:p w:rsidR="00C362F6" w:rsidRPr="00F42852" w:rsidRDefault="00C362F6" w:rsidP="00F42852">
      <w:pPr>
        <w:pStyle w:val="a5"/>
        <w:numPr>
          <w:ilvl w:val="0"/>
          <w:numId w:val="1"/>
        </w:numPr>
        <w:tabs>
          <w:tab w:val="left" w:pos="750"/>
          <w:tab w:val="center" w:pos="4677"/>
        </w:tabs>
        <w:jc w:val="both"/>
        <w:rPr>
          <w:color w:val="333333"/>
          <w:sz w:val="24"/>
          <w:szCs w:val="24"/>
        </w:rPr>
      </w:pPr>
      <w:r w:rsidRPr="00F42852">
        <w:rPr>
          <w:sz w:val="24"/>
          <w:szCs w:val="24"/>
        </w:rPr>
        <w:t xml:space="preserve">Утвердить Программу профилактики рисков причинения вреда (ущерба) охраняемым законом ценностям </w:t>
      </w:r>
      <w:r w:rsidR="00B60F3F" w:rsidRPr="00F42852">
        <w:rPr>
          <w:sz w:val="24"/>
          <w:szCs w:val="24"/>
        </w:rPr>
        <w:t>в рамках муниципального контроля на автомобильном транспорте, наземном транспорте и в дорожном хозяйстве в границах населенных пунктов</w:t>
      </w:r>
      <w:r w:rsidRPr="00F42852">
        <w:rPr>
          <w:bCs/>
          <w:sz w:val="24"/>
          <w:szCs w:val="24"/>
        </w:rPr>
        <w:t xml:space="preserve"> муниципального образования «</w:t>
      </w:r>
      <w:proofErr w:type="spellStart"/>
      <w:r w:rsidRPr="00F42852">
        <w:rPr>
          <w:bCs/>
          <w:sz w:val="24"/>
          <w:szCs w:val="24"/>
        </w:rPr>
        <w:t>Ильичевский</w:t>
      </w:r>
      <w:proofErr w:type="spellEnd"/>
      <w:r w:rsidRPr="00F42852">
        <w:rPr>
          <w:bCs/>
          <w:sz w:val="24"/>
          <w:szCs w:val="24"/>
        </w:rPr>
        <w:t xml:space="preserve"> сельсовет» на 202</w:t>
      </w:r>
      <w:r w:rsidR="006E67A4" w:rsidRPr="00F42852">
        <w:rPr>
          <w:bCs/>
          <w:sz w:val="24"/>
          <w:szCs w:val="24"/>
        </w:rPr>
        <w:t>4</w:t>
      </w:r>
      <w:r w:rsidRPr="00F42852">
        <w:rPr>
          <w:bCs/>
          <w:sz w:val="24"/>
          <w:szCs w:val="24"/>
        </w:rPr>
        <w:t xml:space="preserve"> год</w:t>
      </w:r>
      <w:r w:rsidRPr="00F42852">
        <w:rPr>
          <w:color w:val="333333"/>
          <w:sz w:val="24"/>
          <w:szCs w:val="24"/>
        </w:rPr>
        <w:t>, согласно приложению.</w:t>
      </w:r>
    </w:p>
    <w:p w:rsidR="00C362F6" w:rsidRPr="00F42852" w:rsidRDefault="00C362F6" w:rsidP="00F42852">
      <w:pPr>
        <w:pStyle w:val="a5"/>
        <w:numPr>
          <w:ilvl w:val="0"/>
          <w:numId w:val="1"/>
        </w:numPr>
        <w:tabs>
          <w:tab w:val="left" w:pos="750"/>
          <w:tab w:val="center" w:pos="4677"/>
        </w:tabs>
        <w:jc w:val="both"/>
        <w:rPr>
          <w:bCs/>
          <w:sz w:val="24"/>
          <w:szCs w:val="24"/>
        </w:rPr>
      </w:pPr>
      <w:proofErr w:type="gramStart"/>
      <w:r w:rsidRPr="00F42852">
        <w:rPr>
          <w:bCs/>
          <w:sz w:val="24"/>
          <w:szCs w:val="24"/>
        </w:rPr>
        <w:t>Контроль за</w:t>
      </w:r>
      <w:proofErr w:type="gramEnd"/>
      <w:r w:rsidRPr="00F42852">
        <w:rPr>
          <w:bCs/>
          <w:sz w:val="24"/>
          <w:szCs w:val="24"/>
        </w:rPr>
        <w:t xml:space="preserve"> исполнением постановления оставляю за собой.</w:t>
      </w:r>
    </w:p>
    <w:p w:rsidR="00C362F6" w:rsidRPr="00F42852" w:rsidRDefault="00C362F6" w:rsidP="00F42852">
      <w:pPr>
        <w:pStyle w:val="a5"/>
        <w:numPr>
          <w:ilvl w:val="0"/>
          <w:numId w:val="1"/>
        </w:numPr>
        <w:tabs>
          <w:tab w:val="left" w:pos="750"/>
          <w:tab w:val="center" w:pos="4677"/>
        </w:tabs>
        <w:jc w:val="both"/>
        <w:rPr>
          <w:sz w:val="24"/>
          <w:szCs w:val="24"/>
        </w:rPr>
      </w:pPr>
      <w:r w:rsidRPr="00F42852">
        <w:rPr>
          <w:bCs/>
          <w:sz w:val="24"/>
          <w:szCs w:val="24"/>
        </w:rPr>
        <w:t>Настоящее постановление вступает в силу в день, следующий за днем его официального опубликования в газете «</w:t>
      </w:r>
      <w:proofErr w:type="spellStart"/>
      <w:r w:rsidRPr="00F42852">
        <w:rPr>
          <w:bCs/>
          <w:sz w:val="24"/>
          <w:szCs w:val="24"/>
        </w:rPr>
        <w:t>Ильичевские</w:t>
      </w:r>
      <w:proofErr w:type="spellEnd"/>
      <w:r w:rsidRPr="00F42852">
        <w:rPr>
          <w:bCs/>
          <w:sz w:val="24"/>
          <w:szCs w:val="24"/>
        </w:rPr>
        <w:t xml:space="preserve"> ведомости»</w:t>
      </w:r>
      <w:r w:rsidR="00F42852" w:rsidRPr="00F42852">
        <w:rPr>
          <w:bCs/>
          <w:sz w:val="24"/>
          <w:szCs w:val="24"/>
        </w:rPr>
        <w:t xml:space="preserve"> и подлежит размещению на официальном сайте Ильичевского сельсовета</w:t>
      </w:r>
      <w:r w:rsidRPr="00F42852">
        <w:rPr>
          <w:bCs/>
          <w:sz w:val="24"/>
          <w:szCs w:val="24"/>
        </w:rPr>
        <w:t>.</w:t>
      </w:r>
    </w:p>
    <w:p w:rsidR="00C362F6" w:rsidRPr="0080402E" w:rsidRDefault="00C362F6" w:rsidP="00C362F6">
      <w:pPr>
        <w:shd w:val="clear" w:color="auto" w:fill="FFFFFF"/>
        <w:spacing w:after="150"/>
        <w:rPr>
          <w:sz w:val="24"/>
          <w:szCs w:val="24"/>
        </w:rPr>
      </w:pPr>
    </w:p>
    <w:p w:rsidR="00C362F6" w:rsidRPr="0080402E" w:rsidRDefault="00C362F6" w:rsidP="00C362F6">
      <w:pPr>
        <w:shd w:val="clear" w:color="auto" w:fill="FFFFFF"/>
        <w:spacing w:after="150"/>
        <w:rPr>
          <w:sz w:val="24"/>
          <w:szCs w:val="24"/>
        </w:rPr>
      </w:pPr>
    </w:p>
    <w:p w:rsidR="00C362F6" w:rsidRPr="0080402E" w:rsidRDefault="00C362F6" w:rsidP="00C362F6">
      <w:pPr>
        <w:widowControl w:val="0"/>
        <w:tabs>
          <w:tab w:val="left" w:pos="4395"/>
        </w:tabs>
        <w:autoSpaceDE w:val="0"/>
        <w:autoSpaceDN w:val="0"/>
        <w:adjustRightInd w:val="0"/>
        <w:spacing w:after="200" w:line="276" w:lineRule="auto"/>
        <w:jc w:val="both"/>
        <w:rPr>
          <w:sz w:val="24"/>
          <w:szCs w:val="24"/>
        </w:rPr>
      </w:pPr>
      <w:r w:rsidRPr="0080402E">
        <w:rPr>
          <w:sz w:val="24"/>
          <w:szCs w:val="24"/>
        </w:rPr>
        <w:t>Глава Ильичевского сельсовета                                                       И.А. Меркель</w:t>
      </w:r>
    </w:p>
    <w:p w:rsidR="00C362F6" w:rsidRPr="0080402E" w:rsidRDefault="00C362F6" w:rsidP="00C362F6">
      <w:pPr>
        <w:widowControl w:val="0"/>
        <w:tabs>
          <w:tab w:val="left" w:pos="4395"/>
        </w:tabs>
        <w:autoSpaceDE w:val="0"/>
        <w:autoSpaceDN w:val="0"/>
        <w:adjustRightInd w:val="0"/>
        <w:spacing w:after="200" w:line="276" w:lineRule="auto"/>
        <w:jc w:val="both"/>
        <w:rPr>
          <w:sz w:val="24"/>
          <w:szCs w:val="24"/>
        </w:rPr>
      </w:pPr>
    </w:p>
    <w:p w:rsidR="00C362F6" w:rsidRPr="0080402E" w:rsidRDefault="00C362F6" w:rsidP="00C362F6">
      <w:pPr>
        <w:widowControl w:val="0"/>
        <w:tabs>
          <w:tab w:val="left" w:pos="4395"/>
        </w:tabs>
        <w:autoSpaceDE w:val="0"/>
        <w:autoSpaceDN w:val="0"/>
        <w:adjustRightInd w:val="0"/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C362F6" w:rsidRDefault="00C362F6" w:rsidP="00C362F6">
      <w:pPr>
        <w:widowControl w:val="0"/>
        <w:tabs>
          <w:tab w:val="left" w:pos="4395"/>
        </w:tabs>
        <w:autoSpaceDE w:val="0"/>
        <w:autoSpaceDN w:val="0"/>
        <w:adjustRightInd w:val="0"/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80402E" w:rsidRDefault="0080402E" w:rsidP="00C362F6">
      <w:pPr>
        <w:widowControl w:val="0"/>
        <w:tabs>
          <w:tab w:val="left" w:pos="4395"/>
        </w:tabs>
        <w:autoSpaceDE w:val="0"/>
        <w:autoSpaceDN w:val="0"/>
        <w:adjustRightInd w:val="0"/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80402E" w:rsidRPr="0080402E" w:rsidRDefault="0080402E" w:rsidP="00C362F6">
      <w:pPr>
        <w:widowControl w:val="0"/>
        <w:tabs>
          <w:tab w:val="left" w:pos="4395"/>
        </w:tabs>
        <w:autoSpaceDE w:val="0"/>
        <w:autoSpaceDN w:val="0"/>
        <w:adjustRightInd w:val="0"/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bookmarkStart w:id="0" w:name="_GoBack"/>
      <w:bookmarkEnd w:id="0"/>
    </w:p>
    <w:p w:rsidR="00F42852" w:rsidRDefault="00F42852" w:rsidP="005131DA">
      <w:pPr>
        <w:autoSpaceDE w:val="0"/>
        <w:autoSpaceDN w:val="0"/>
        <w:adjustRightInd w:val="0"/>
        <w:snapToGrid w:val="0"/>
        <w:ind w:left="4820"/>
        <w:jc w:val="right"/>
        <w:rPr>
          <w:sz w:val="24"/>
          <w:szCs w:val="24"/>
        </w:rPr>
      </w:pPr>
    </w:p>
    <w:p w:rsidR="00C362F6" w:rsidRPr="0080402E" w:rsidRDefault="00C362F6" w:rsidP="005131DA">
      <w:pPr>
        <w:autoSpaceDE w:val="0"/>
        <w:autoSpaceDN w:val="0"/>
        <w:adjustRightInd w:val="0"/>
        <w:snapToGrid w:val="0"/>
        <w:ind w:left="4820"/>
        <w:jc w:val="right"/>
        <w:rPr>
          <w:sz w:val="24"/>
          <w:szCs w:val="24"/>
        </w:rPr>
      </w:pPr>
      <w:r w:rsidRPr="0080402E">
        <w:rPr>
          <w:sz w:val="24"/>
          <w:szCs w:val="24"/>
        </w:rPr>
        <w:t xml:space="preserve">Приложение № 1 к постановлению </w:t>
      </w:r>
    </w:p>
    <w:p w:rsidR="00C362F6" w:rsidRPr="0080402E" w:rsidRDefault="00C362F6" w:rsidP="005131DA">
      <w:pPr>
        <w:autoSpaceDE w:val="0"/>
        <w:autoSpaceDN w:val="0"/>
        <w:adjustRightInd w:val="0"/>
        <w:snapToGrid w:val="0"/>
        <w:ind w:left="4820"/>
        <w:jc w:val="right"/>
        <w:rPr>
          <w:sz w:val="24"/>
          <w:szCs w:val="24"/>
        </w:rPr>
      </w:pPr>
      <w:r w:rsidRPr="0080402E">
        <w:rPr>
          <w:sz w:val="24"/>
          <w:szCs w:val="24"/>
        </w:rPr>
        <w:t>от «</w:t>
      </w:r>
      <w:r w:rsidR="007316D3">
        <w:rPr>
          <w:sz w:val="24"/>
          <w:szCs w:val="24"/>
        </w:rPr>
        <w:t>00</w:t>
      </w:r>
      <w:r w:rsidRPr="0080402E">
        <w:rPr>
          <w:sz w:val="24"/>
          <w:szCs w:val="24"/>
        </w:rPr>
        <w:t>»</w:t>
      </w:r>
      <w:r w:rsidR="007316D3">
        <w:rPr>
          <w:sz w:val="24"/>
          <w:szCs w:val="24"/>
        </w:rPr>
        <w:t>00</w:t>
      </w:r>
      <w:r w:rsidRPr="0080402E">
        <w:rPr>
          <w:sz w:val="24"/>
          <w:szCs w:val="24"/>
        </w:rPr>
        <w:t xml:space="preserve"> 202</w:t>
      </w:r>
      <w:r w:rsidR="006E67A4">
        <w:rPr>
          <w:sz w:val="24"/>
          <w:szCs w:val="24"/>
        </w:rPr>
        <w:t>3</w:t>
      </w:r>
      <w:r w:rsidRPr="0080402E">
        <w:rPr>
          <w:sz w:val="24"/>
          <w:szCs w:val="24"/>
        </w:rPr>
        <w:t xml:space="preserve"> г. № </w:t>
      </w:r>
      <w:r w:rsidR="007316D3">
        <w:rPr>
          <w:sz w:val="24"/>
          <w:szCs w:val="24"/>
        </w:rPr>
        <w:t>00</w:t>
      </w:r>
    </w:p>
    <w:p w:rsidR="00C362F6" w:rsidRPr="0080402E" w:rsidRDefault="00C362F6" w:rsidP="00C362F6">
      <w:pPr>
        <w:rPr>
          <w:sz w:val="24"/>
          <w:szCs w:val="24"/>
        </w:rPr>
      </w:pPr>
    </w:p>
    <w:p w:rsidR="00C362F6" w:rsidRPr="0080402E" w:rsidRDefault="00C362F6" w:rsidP="00C362F6">
      <w:pPr>
        <w:jc w:val="center"/>
        <w:outlineLvl w:val="0"/>
        <w:rPr>
          <w:b/>
          <w:bCs/>
          <w:sz w:val="24"/>
          <w:szCs w:val="24"/>
        </w:rPr>
      </w:pPr>
      <w:r w:rsidRPr="0080402E">
        <w:rPr>
          <w:b/>
          <w:sz w:val="24"/>
          <w:szCs w:val="24"/>
        </w:rPr>
        <w:t xml:space="preserve">Программа профилактики рисков причинения вреда (ущерба) охраняемым законом ценностям </w:t>
      </w:r>
      <w:r w:rsidR="00B60F3F" w:rsidRPr="0080402E">
        <w:rPr>
          <w:b/>
          <w:sz w:val="24"/>
          <w:szCs w:val="24"/>
        </w:rPr>
        <w:t xml:space="preserve">в рамках муниципального контроля на автомобильном транспорте, наземном транспорте и в дорожном хозяйстве в границах населенных пунктов </w:t>
      </w:r>
      <w:r w:rsidRPr="0080402E">
        <w:rPr>
          <w:b/>
          <w:bCs/>
          <w:sz w:val="24"/>
          <w:szCs w:val="24"/>
        </w:rPr>
        <w:t>муниципального образования «</w:t>
      </w:r>
      <w:proofErr w:type="spellStart"/>
      <w:r w:rsidRPr="0080402E">
        <w:rPr>
          <w:b/>
          <w:bCs/>
          <w:sz w:val="24"/>
          <w:szCs w:val="24"/>
        </w:rPr>
        <w:t>Ильичевский</w:t>
      </w:r>
      <w:proofErr w:type="spellEnd"/>
      <w:r w:rsidRPr="0080402E">
        <w:rPr>
          <w:b/>
          <w:bCs/>
          <w:sz w:val="24"/>
          <w:szCs w:val="24"/>
        </w:rPr>
        <w:t xml:space="preserve"> сельсовет» на 202</w:t>
      </w:r>
      <w:r w:rsidR="006E67A4">
        <w:rPr>
          <w:b/>
          <w:bCs/>
          <w:sz w:val="24"/>
          <w:szCs w:val="24"/>
        </w:rPr>
        <w:t>4</w:t>
      </w:r>
      <w:r w:rsidRPr="0080402E">
        <w:rPr>
          <w:b/>
          <w:bCs/>
          <w:sz w:val="24"/>
          <w:szCs w:val="24"/>
        </w:rPr>
        <w:t xml:space="preserve"> год</w:t>
      </w:r>
    </w:p>
    <w:p w:rsidR="00C362F6" w:rsidRPr="0080402E" w:rsidRDefault="00C362F6" w:rsidP="00C362F6">
      <w:pPr>
        <w:jc w:val="center"/>
        <w:outlineLvl w:val="0"/>
        <w:rPr>
          <w:b/>
          <w:sz w:val="24"/>
          <w:szCs w:val="24"/>
        </w:rPr>
      </w:pPr>
    </w:p>
    <w:p w:rsidR="00C362F6" w:rsidRPr="0080402E" w:rsidRDefault="00C362F6" w:rsidP="00C362F6">
      <w:pPr>
        <w:jc w:val="center"/>
        <w:outlineLvl w:val="0"/>
        <w:rPr>
          <w:b/>
          <w:sz w:val="24"/>
          <w:szCs w:val="24"/>
        </w:rPr>
      </w:pPr>
      <w:r w:rsidRPr="0080402E">
        <w:rPr>
          <w:b/>
          <w:bCs/>
          <w:sz w:val="24"/>
          <w:szCs w:val="24"/>
        </w:rPr>
        <w:t>1. Общие положения </w:t>
      </w:r>
    </w:p>
    <w:p w:rsidR="00B60F3F" w:rsidRPr="0080402E" w:rsidRDefault="00B60F3F" w:rsidP="00B60F3F">
      <w:pPr>
        <w:tabs>
          <w:tab w:val="left" w:pos="750"/>
          <w:tab w:val="center" w:pos="4677"/>
        </w:tabs>
        <w:ind w:firstLine="709"/>
        <w:jc w:val="both"/>
        <w:rPr>
          <w:sz w:val="24"/>
          <w:szCs w:val="24"/>
        </w:rPr>
      </w:pPr>
      <w:r w:rsidRPr="0080402E">
        <w:rPr>
          <w:color w:val="333333"/>
          <w:sz w:val="24"/>
          <w:szCs w:val="24"/>
        </w:rPr>
        <w:t>Программа профилактики рисков причинения вреда (ущерба)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муниципального контроля на автомобильном транспорте, наземном транспорте и в дорожном хозяйстве в границах населенных пунктов муниципального образования «</w:t>
      </w:r>
      <w:proofErr w:type="spellStart"/>
      <w:r w:rsidRPr="0080402E">
        <w:rPr>
          <w:color w:val="333333"/>
          <w:sz w:val="24"/>
          <w:szCs w:val="24"/>
        </w:rPr>
        <w:t>Ильичевский</w:t>
      </w:r>
      <w:proofErr w:type="spellEnd"/>
      <w:r w:rsidRPr="0080402E">
        <w:rPr>
          <w:color w:val="333333"/>
          <w:sz w:val="24"/>
          <w:szCs w:val="24"/>
        </w:rPr>
        <w:t xml:space="preserve"> сельсовет». </w:t>
      </w:r>
    </w:p>
    <w:p w:rsidR="00B60F3F" w:rsidRPr="0080402E" w:rsidRDefault="00B60F3F" w:rsidP="00B60F3F">
      <w:pPr>
        <w:tabs>
          <w:tab w:val="left" w:pos="-7088"/>
          <w:tab w:val="center" w:pos="4677"/>
        </w:tabs>
        <w:jc w:val="center"/>
        <w:rPr>
          <w:sz w:val="24"/>
          <w:szCs w:val="24"/>
        </w:rPr>
      </w:pPr>
      <w:r w:rsidRPr="0080402E">
        <w:rPr>
          <w:b/>
          <w:bCs/>
          <w:color w:val="333333"/>
          <w:sz w:val="24"/>
          <w:szCs w:val="24"/>
        </w:rPr>
        <w:t>2. Аналитическая часть Программы</w:t>
      </w:r>
    </w:p>
    <w:p w:rsidR="00B60F3F" w:rsidRPr="0080402E" w:rsidRDefault="00B60F3F" w:rsidP="00B60F3F">
      <w:pPr>
        <w:tabs>
          <w:tab w:val="left" w:pos="750"/>
          <w:tab w:val="center" w:pos="4677"/>
        </w:tabs>
        <w:ind w:firstLine="709"/>
        <w:jc w:val="both"/>
        <w:rPr>
          <w:sz w:val="24"/>
          <w:szCs w:val="24"/>
        </w:rPr>
      </w:pPr>
      <w:r w:rsidRPr="0080402E">
        <w:rPr>
          <w:color w:val="333333"/>
          <w:sz w:val="24"/>
          <w:szCs w:val="24"/>
        </w:rPr>
        <w:t>2.1. Вид осуществляемого муниципального контроля.</w:t>
      </w:r>
    </w:p>
    <w:p w:rsidR="00B60F3F" w:rsidRPr="0080402E" w:rsidRDefault="00B60F3F" w:rsidP="00B60F3F">
      <w:pPr>
        <w:tabs>
          <w:tab w:val="left" w:pos="750"/>
          <w:tab w:val="center" w:pos="4677"/>
        </w:tabs>
        <w:ind w:firstLine="709"/>
        <w:jc w:val="both"/>
        <w:rPr>
          <w:color w:val="333333"/>
          <w:sz w:val="24"/>
          <w:szCs w:val="24"/>
        </w:rPr>
      </w:pPr>
      <w:r w:rsidRPr="0080402E">
        <w:rPr>
          <w:color w:val="333333"/>
          <w:sz w:val="24"/>
          <w:szCs w:val="24"/>
        </w:rPr>
        <w:t>Муниципальный контроль на автомобильном транспорте, наземном транспорте и в дорожном хозяйстве в границах населенных пунктов муниципального образования «</w:t>
      </w:r>
      <w:proofErr w:type="spellStart"/>
      <w:r w:rsidRPr="0080402E">
        <w:rPr>
          <w:color w:val="333333"/>
          <w:sz w:val="24"/>
          <w:szCs w:val="24"/>
        </w:rPr>
        <w:t>Ильичевский</w:t>
      </w:r>
      <w:proofErr w:type="spellEnd"/>
      <w:r w:rsidRPr="0080402E">
        <w:rPr>
          <w:color w:val="333333"/>
          <w:sz w:val="24"/>
          <w:szCs w:val="24"/>
        </w:rPr>
        <w:t xml:space="preserve"> сельсовет» осуществляется администрацией Ильичевского сельсовета Шушенского района.</w:t>
      </w:r>
    </w:p>
    <w:p w:rsidR="00B60F3F" w:rsidRPr="0080402E" w:rsidRDefault="00B60F3F" w:rsidP="00B60F3F">
      <w:pPr>
        <w:tabs>
          <w:tab w:val="left" w:pos="750"/>
          <w:tab w:val="center" w:pos="4677"/>
        </w:tabs>
        <w:ind w:firstLine="709"/>
        <w:jc w:val="both"/>
        <w:rPr>
          <w:color w:val="333333"/>
          <w:sz w:val="24"/>
          <w:szCs w:val="24"/>
        </w:rPr>
      </w:pPr>
      <w:r w:rsidRPr="0080402E">
        <w:rPr>
          <w:color w:val="333333"/>
          <w:sz w:val="24"/>
          <w:szCs w:val="24"/>
        </w:rPr>
        <w:t>2.2. Обзор по виду муниципального контроля.</w:t>
      </w:r>
    </w:p>
    <w:p w:rsidR="00B60F3F" w:rsidRPr="0080402E" w:rsidRDefault="00B60F3F" w:rsidP="00B60F3F">
      <w:pPr>
        <w:tabs>
          <w:tab w:val="left" w:pos="750"/>
          <w:tab w:val="center" w:pos="4677"/>
        </w:tabs>
        <w:ind w:firstLine="709"/>
        <w:jc w:val="both"/>
        <w:rPr>
          <w:color w:val="333333"/>
          <w:sz w:val="24"/>
          <w:szCs w:val="24"/>
        </w:rPr>
      </w:pPr>
      <w:proofErr w:type="gramStart"/>
      <w:r w:rsidRPr="0080402E">
        <w:rPr>
          <w:color w:val="333333"/>
          <w:sz w:val="24"/>
          <w:szCs w:val="24"/>
        </w:rPr>
        <w:t>Муниципальный контроль на автомобильном транспорте, наземном транспорте и в дорожном хозяйстве в границах населенных пунктов муниципального образования «</w:t>
      </w:r>
      <w:proofErr w:type="spellStart"/>
      <w:r w:rsidRPr="0080402E">
        <w:rPr>
          <w:color w:val="333333"/>
          <w:sz w:val="24"/>
          <w:szCs w:val="24"/>
        </w:rPr>
        <w:t>Ильичевский</w:t>
      </w:r>
      <w:proofErr w:type="spellEnd"/>
      <w:r w:rsidRPr="0080402E">
        <w:rPr>
          <w:color w:val="333333"/>
          <w:sz w:val="24"/>
          <w:szCs w:val="24"/>
        </w:rPr>
        <w:t xml:space="preserve"> сельсовет» – это деятельность органов местного самоуправления по контролю за соблюдением подконтрольными субъектами требований законодательства об обеспечении сохранности автомобильных дорог местного значения при осуществлении последними деятельности и использовании автомобильных дорог местного значения в границах муниципального образования «</w:t>
      </w:r>
      <w:proofErr w:type="spellStart"/>
      <w:r w:rsidRPr="0080402E">
        <w:rPr>
          <w:color w:val="333333"/>
          <w:sz w:val="24"/>
          <w:szCs w:val="24"/>
        </w:rPr>
        <w:t>Ильичевский</w:t>
      </w:r>
      <w:proofErr w:type="spellEnd"/>
      <w:r w:rsidRPr="0080402E">
        <w:rPr>
          <w:color w:val="333333"/>
          <w:sz w:val="24"/>
          <w:szCs w:val="24"/>
        </w:rPr>
        <w:t xml:space="preserve"> сельсовет» (далее - автомобильные дороги), в том</w:t>
      </w:r>
      <w:proofErr w:type="gramEnd"/>
      <w:r w:rsidRPr="0080402E">
        <w:rPr>
          <w:color w:val="333333"/>
          <w:sz w:val="24"/>
          <w:szCs w:val="24"/>
        </w:rPr>
        <w:t xml:space="preserve"> </w:t>
      </w:r>
      <w:proofErr w:type="gramStart"/>
      <w:r w:rsidRPr="0080402E">
        <w:rPr>
          <w:color w:val="333333"/>
          <w:sz w:val="24"/>
          <w:szCs w:val="24"/>
        </w:rPr>
        <w:t>числе при реконструкции, капитальном ремонте, ремонте автомобильных дорог, прокладке, переносе, переустройстве инженерных коммуникаций и их эксплуатации в границах полосы отвода автомобильных дорог, строительстве, реконструкции, капитальном ремонте, ремонте сооружений пересечения автомобильной дороги с другими автомобильными дорогами и сооружений примыкания автомобильной дороги к другой автомобильной дороге, осуществлении перевозок по автомобильным дорогам опасных, тяжеловесных и (или) крупногабаритных грузов, использовании водоотводных сооружений автомобильных дорог</w:t>
      </w:r>
      <w:proofErr w:type="gramEnd"/>
    </w:p>
    <w:p w:rsidR="00B60F3F" w:rsidRPr="0080402E" w:rsidRDefault="00B60F3F" w:rsidP="00B60F3F">
      <w:pPr>
        <w:tabs>
          <w:tab w:val="left" w:pos="750"/>
          <w:tab w:val="center" w:pos="4677"/>
        </w:tabs>
        <w:ind w:firstLine="709"/>
        <w:jc w:val="both"/>
        <w:rPr>
          <w:color w:val="333333"/>
          <w:sz w:val="24"/>
          <w:szCs w:val="24"/>
        </w:rPr>
      </w:pPr>
      <w:r w:rsidRPr="0080402E">
        <w:rPr>
          <w:color w:val="333333"/>
          <w:sz w:val="24"/>
          <w:szCs w:val="24"/>
        </w:rPr>
        <w:t>2.3. Муниципальный контроль осуществляется посредством:</w:t>
      </w:r>
    </w:p>
    <w:p w:rsidR="00B60F3F" w:rsidRPr="0080402E" w:rsidRDefault="00B60F3F" w:rsidP="00B60F3F">
      <w:pPr>
        <w:tabs>
          <w:tab w:val="left" w:pos="750"/>
          <w:tab w:val="center" w:pos="4677"/>
        </w:tabs>
        <w:ind w:firstLine="709"/>
        <w:jc w:val="both"/>
        <w:rPr>
          <w:color w:val="333333"/>
          <w:sz w:val="24"/>
          <w:szCs w:val="24"/>
        </w:rPr>
      </w:pPr>
      <w:r w:rsidRPr="0080402E">
        <w:rPr>
          <w:color w:val="333333"/>
          <w:sz w:val="24"/>
          <w:szCs w:val="24"/>
        </w:rPr>
        <w:t>- организации и проведения проверок выполнения юридическими лицами, индивидуальными предпринимателями и гражданами обязательных требований в области автомобильных дорог и дорожной деятельности на территории муниципального образования «</w:t>
      </w:r>
      <w:proofErr w:type="spellStart"/>
      <w:r w:rsidRPr="0080402E">
        <w:rPr>
          <w:color w:val="333333"/>
          <w:sz w:val="24"/>
          <w:szCs w:val="24"/>
        </w:rPr>
        <w:t>Ильичевский</w:t>
      </w:r>
      <w:proofErr w:type="spellEnd"/>
      <w:r w:rsidRPr="0080402E">
        <w:rPr>
          <w:color w:val="333333"/>
          <w:sz w:val="24"/>
          <w:szCs w:val="24"/>
        </w:rPr>
        <w:t xml:space="preserve"> сельсовет»;</w:t>
      </w:r>
    </w:p>
    <w:p w:rsidR="00B60F3F" w:rsidRPr="0080402E" w:rsidRDefault="00B60F3F" w:rsidP="00B60F3F">
      <w:pPr>
        <w:tabs>
          <w:tab w:val="left" w:pos="750"/>
          <w:tab w:val="center" w:pos="4677"/>
        </w:tabs>
        <w:ind w:firstLine="709"/>
        <w:jc w:val="both"/>
        <w:rPr>
          <w:color w:val="333333"/>
          <w:sz w:val="24"/>
          <w:szCs w:val="24"/>
        </w:rPr>
      </w:pPr>
      <w:r w:rsidRPr="0080402E">
        <w:rPr>
          <w:color w:val="333333"/>
          <w:sz w:val="24"/>
          <w:szCs w:val="24"/>
        </w:rPr>
        <w:t>- 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требований;</w:t>
      </w:r>
    </w:p>
    <w:p w:rsidR="00B60F3F" w:rsidRPr="0080402E" w:rsidRDefault="00B60F3F" w:rsidP="00B60F3F">
      <w:pPr>
        <w:tabs>
          <w:tab w:val="left" w:pos="750"/>
          <w:tab w:val="center" w:pos="4677"/>
        </w:tabs>
        <w:ind w:firstLine="709"/>
        <w:jc w:val="both"/>
        <w:rPr>
          <w:color w:val="333333"/>
          <w:sz w:val="24"/>
          <w:szCs w:val="24"/>
        </w:rPr>
      </w:pPr>
      <w:r w:rsidRPr="0080402E">
        <w:rPr>
          <w:color w:val="333333"/>
          <w:sz w:val="24"/>
          <w:szCs w:val="24"/>
        </w:rPr>
        <w:t>- организации и проведения мероприятий по профилактике рисков причинения вреда (ущерба) охраняемым законом ценностям;</w:t>
      </w:r>
    </w:p>
    <w:p w:rsidR="00B60F3F" w:rsidRPr="0080402E" w:rsidRDefault="00B60F3F" w:rsidP="00B60F3F">
      <w:pPr>
        <w:tabs>
          <w:tab w:val="left" w:pos="750"/>
          <w:tab w:val="center" w:pos="4677"/>
        </w:tabs>
        <w:ind w:firstLine="709"/>
        <w:jc w:val="both"/>
        <w:rPr>
          <w:color w:val="333333"/>
          <w:sz w:val="24"/>
          <w:szCs w:val="24"/>
        </w:rPr>
      </w:pPr>
      <w:r w:rsidRPr="0080402E">
        <w:rPr>
          <w:color w:val="333333"/>
          <w:sz w:val="24"/>
          <w:szCs w:val="24"/>
        </w:rPr>
        <w:t>- организации и проведения мероприятий по контролю, осуществляемых без взаимодействия с юридическими лицами, индивидуальными предпринимателями.</w:t>
      </w:r>
    </w:p>
    <w:p w:rsidR="00B60F3F" w:rsidRPr="0080402E" w:rsidRDefault="00B60F3F" w:rsidP="00B60F3F">
      <w:pPr>
        <w:tabs>
          <w:tab w:val="left" w:pos="750"/>
          <w:tab w:val="center" w:pos="4677"/>
        </w:tabs>
        <w:ind w:firstLine="709"/>
        <w:jc w:val="both"/>
        <w:rPr>
          <w:color w:val="333333"/>
          <w:sz w:val="24"/>
          <w:szCs w:val="24"/>
        </w:rPr>
      </w:pPr>
      <w:r w:rsidRPr="0080402E">
        <w:rPr>
          <w:color w:val="333333"/>
          <w:sz w:val="24"/>
          <w:szCs w:val="24"/>
        </w:rPr>
        <w:t>2.4. Подконтрольные субъекты:</w:t>
      </w:r>
    </w:p>
    <w:p w:rsidR="00B60F3F" w:rsidRPr="0080402E" w:rsidRDefault="00B60F3F" w:rsidP="00B60F3F">
      <w:pPr>
        <w:tabs>
          <w:tab w:val="left" w:pos="750"/>
          <w:tab w:val="center" w:pos="4677"/>
        </w:tabs>
        <w:ind w:firstLine="709"/>
        <w:jc w:val="both"/>
        <w:rPr>
          <w:color w:val="333333"/>
          <w:sz w:val="24"/>
          <w:szCs w:val="24"/>
        </w:rPr>
      </w:pPr>
      <w:r w:rsidRPr="0080402E">
        <w:rPr>
          <w:color w:val="333333"/>
          <w:sz w:val="24"/>
          <w:szCs w:val="24"/>
        </w:rPr>
        <w:t>- юридические лица, индивидуальные предприниматели и физические лица при осуществлении ими производственной и иной деятельности в отношении автомобильных дорог.</w:t>
      </w:r>
    </w:p>
    <w:p w:rsidR="00B60F3F" w:rsidRPr="0080402E" w:rsidRDefault="00B60F3F" w:rsidP="00B60F3F">
      <w:pPr>
        <w:tabs>
          <w:tab w:val="left" w:pos="750"/>
          <w:tab w:val="center" w:pos="4677"/>
        </w:tabs>
        <w:ind w:firstLine="709"/>
        <w:jc w:val="both"/>
        <w:rPr>
          <w:color w:val="333333"/>
          <w:sz w:val="24"/>
          <w:szCs w:val="24"/>
        </w:rPr>
      </w:pPr>
      <w:r w:rsidRPr="0080402E">
        <w:rPr>
          <w:color w:val="333333"/>
          <w:sz w:val="24"/>
          <w:szCs w:val="24"/>
        </w:rPr>
        <w:t xml:space="preserve">2.5. Перечень правовых актов и их отдельных частей (положений), содержащих обязательные требования, соблюдение которых оценивается при проведении мероприятий по </w:t>
      </w:r>
      <w:r w:rsidRPr="0080402E">
        <w:rPr>
          <w:color w:val="333333"/>
          <w:sz w:val="24"/>
          <w:szCs w:val="24"/>
        </w:rPr>
        <w:lastRenderedPageBreak/>
        <w:t>муниципальному контролю на автомобильном транспорте, наземном транспорте и в дорожном хозяйстве в границах населенных пунктов муниципального образования «</w:t>
      </w:r>
      <w:proofErr w:type="spellStart"/>
      <w:r w:rsidRPr="0080402E">
        <w:rPr>
          <w:color w:val="333333"/>
          <w:sz w:val="24"/>
          <w:szCs w:val="24"/>
        </w:rPr>
        <w:t>Ильичевский</w:t>
      </w:r>
      <w:proofErr w:type="spellEnd"/>
      <w:r w:rsidRPr="0080402E">
        <w:rPr>
          <w:color w:val="333333"/>
          <w:sz w:val="24"/>
          <w:szCs w:val="24"/>
        </w:rPr>
        <w:t xml:space="preserve"> сельсовет»:</w:t>
      </w:r>
    </w:p>
    <w:p w:rsidR="00B60F3F" w:rsidRPr="0080402E" w:rsidRDefault="00B60F3F" w:rsidP="00B60F3F">
      <w:pPr>
        <w:tabs>
          <w:tab w:val="left" w:pos="750"/>
          <w:tab w:val="center" w:pos="4677"/>
        </w:tabs>
        <w:ind w:firstLine="709"/>
        <w:jc w:val="both"/>
        <w:rPr>
          <w:color w:val="333333"/>
          <w:sz w:val="24"/>
          <w:szCs w:val="24"/>
        </w:rPr>
      </w:pPr>
      <w:r w:rsidRPr="0080402E">
        <w:rPr>
          <w:color w:val="333333"/>
          <w:sz w:val="24"/>
          <w:szCs w:val="24"/>
        </w:rPr>
        <w:t>- Федеральный закон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:rsidR="00B60F3F" w:rsidRPr="0080402E" w:rsidRDefault="00B60F3F" w:rsidP="00B60F3F">
      <w:pPr>
        <w:tabs>
          <w:tab w:val="left" w:pos="750"/>
          <w:tab w:val="center" w:pos="4677"/>
        </w:tabs>
        <w:ind w:firstLine="709"/>
        <w:jc w:val="both"/>
        <w:rPr>
          <w:color w:val="333333"/>
          <w:sz w:val="24"/>
          <w:szCs w:val="24"/>
        </w:rPr>
      </w:pPr>
      <w:r w:rsidRPr="0080402E">
        <w:rPr>
          <w:color w:val="333333"/>
          <w:sz w:val="24"/>
          <w:szCs w:val="24"/>
        </w:rPr>
        <w:t>- Федеральный закон от 08.11.2007 № 259-ФЗ «Устав автомобильного транспорта и городского наземного электрического транспорта».</w:t>
      </w:r>
    </w:p>
    <w:p w:rsidR="00B60F3F" w:rsidRPr="0080402E" w:rsidRDefault="00B60F3F" w:rsidP="00B60F3F">
      <w:pPr>
        <w:tabs>
          <w:tab w:val="left" w:pos="750"/>
          <w:tab w:val="center" w:pos="4677"/>
        </w:tabs>
        <w:ind w:firstLine="709"/>
        <w:jc w:val="both"/>
        <w:rPr>
          <w:color w:val="333333"/>
          <w:sz w:val="24"/>
          <w:szCs w:val="24"/>
        </w:rPr>
      </w:pPr>
      <w:r w:rsidRPr="0080402E">
        <w:rPr>
          <w:color w:val="333333"/>
          <w:sz w:val="24"/>
          <w:szCs w:val="24"/>
        </w:rPr>
        <w:t>2.6. Данные о проведенных мероприятиях.</w:t>
      </w:r>
    </w:p>
    <w:p w:rsidR="00B60F3F" w:rsidRPr="0080402E" w:rsidRDefault="00B60F3F" w:rsidP="00B60F3F">
      <w:pPr>
        <w:tabs>
          <w:tab w:val="left" w:pos="750"/>
          <w:tab w:val="center" w:pos="4677"/>
        </w:tabs>
        <w:ind w:firstLine="709"/>
        <w:jc w:val="both"/>
        <w:rPr>
          <w:color w:val="333333"/>
          <w:sz w:val="24"/>
          <w:szCs w:val="24"/>
        </w:rPr>
      </w:pPr>
      <w:proofErr w:type="gramStart"/>
      <w:r w:rsidRPr="0080402E">
        <w:rPr>
          <w:color w:val="333333"/>
          <w:sz w:val="24"/>
          <w:szCs w:val="24"/>
        </w:rPr>
        <w:t>В связи с запретом на проведение контрольных мероприятий, установленным ст. 26.2 Федерального закона от 26.12.2008 № 294-ФЗ «О защите прав юридических лиц и индивидуальных предпринимателей при осуществлении государственного контроля и муниципального контроля», плановые и внеплановые проверки в отношении подконтрольных субъектов, относящихся к малому и среднему бизнесу, в 2021 году не проводились.</w:t>
      </w:r>
      <w:proofErr w:type="gramEnd"/>
    </w:p>
    <w:p w:rsidR="00B60F3F" w:rsidRPr="0080402E" w:rsidRDefault="00B60F3F" w:rsidP="00B60F3F">
      <w:pPr>
        <w:tabs>
          <w:tab w:val="left" w:pos="750"/>
          <w:tab w:val="center" w:pos="4677"/>
        </w:tabs>
        <w:ind w:firstLine="709"/>
        <w:jc w:val="both"/>
        <w:rPr>
          <w:color w:val="333333"/>
          <w:sz w:val="24"/>
          <w:szCs w:val="24"/>
        </w:rPr>
      </w:pPr>
      <w:proofErr w:type="gramStart"/>
      <w:r w:rsidRPr="0080402E">
        <w:rPr>
          <w:color w:val="333333"/>
          <w:sz w:val="24"/>
          <w:szCs w:val="24"/>
        </w:rPr>
        <w:t>В целях предупреждения нарушений подконтрольными субъектами обязательных требований, требований, установленных муниципальными правовыми актами в сфере автомобильного транспорта и в дорожном хозяйстве в муниципальном образовании «</w:t>
      </w:r>
      <w:proofErr w:type="spellStart"/>
      <w:r w:rsidRPr="0080402E">
        <w:rPr>
          <w:color w:val="333333"/>
          <w:sz w:val="24"/>
          <w:szCs w:val="24"/>
        </w:rPr>
        <w:t>Ильичевский</w:t>
      </w:r>
      <w:proofErr w:type="spellEnd"/>
      <w:r w:rsidRPr="0080402E">
        <w:rPr>
          <w:color w:val="333333"/>
          <w:sz w:val="24"/>
          <w:szCs w:val="24"/>
        </w:rPr>
        <w:t xml:space="preserve"> сельсовет», устранения причин, факторов и условий, способствующих указанным нарушениям, администрацией Ильичевского сельсовета осуществлялись мероприятия по профилактике таких нарушений в соответствии с планом мероприятий (программой) по профилактике нарушений в 202</w:t>
      </w:r>
      <w:r w:rsidR="006E67A4">
        <w:rPr>
          <w:color w:val="333333"/>
          <w:sz w:val="24"/>
          <w:szCs w:val="24"/>
        </w:rPr>
        <w:t>3</w:t>
      </w:r>
      <w:r w:rsidRPr="0080402E">
        <w:rPr>
          <w:color w:val="333333"/>
          <w:sz w:val="24"/>
          <w:szCs w:val="24"/>
        </w:rPr>
        <w:t xml:space="preserve"> году.</w:t>
      </w:r>
      <w:proofErr w:type="gramEnd"/>
      <w:r w:rsidRPr="0080402E">
        <w:rPr>
          <w:color w:val="333333"/>
          <w:sz w:val="24"/>
          <w:szCs w:val="24"/>
        </w:rPr>
        <w:t xml:space="preserve"> В 202</w:t>
      </w:r>
      <w:r w:rsidR="006E67A4">
        <w:rPr>
          <w:color w:val="333333"/>
          <w:sz w:val="24"/>
          <w:szCs w:val="24"/>
        </w:rPr>
        <w:t>3</w:t>
      </w:r>
      <w:r w:rsidRPr="0080402E">
        <w:rPr>
          <w:color w:val="333333"/>
          <w:sz w:val="24"/>
          <w:szCs w:val="24"/>
        </w:rPr>
        <w:t xml:space="preserve"> году выдача предостережений о недопустимости нарушения обязательных требований в отчетном периоде не осуществлялась ввиду отсутствия оснований.</w:t>
      </w:r>
    </w:p>
    <w:p w:rsidR="00B60F3F" w:rsidRPr="0080402E" w:rsidRDefault="00B60F3F" w:rsidP="00B60F3F">
      <w:pPr>
        <w:tabs>
          <w:tab w:val="left" w:pos="750"/>
          <w:tab w:val="center" w:pos="4677"/>
        </w:tabs>
        <w:ind w:firstLine="709"/>
        <w:jc w:val="both"/>
        <w:rPr>
          <w:color w:val="333333"/>
          <w:sz w:val="24"/>
          <w:szCs w:val="24"/>
        </w:rPr>
      </w:pPr>
      <w:r w:rsidRPr="0080402E">
        <w:rPr>
          <w:color w:val="333333"/>
          <w:sz w:val="24"/>
          <w:szCs w:val="24"/>
        </w:rPr>
        <w:t>2.7. Анализ и оценка рисков причинения вреда охраняемым законом ценностям.</w:t>
      </w:r>
    </w:p>
    <w:p w:rsidR="00B60F3F" w:rsidRPr="0080402E" w:rsidRDefault="00B60F3F" w:rsidP="00B60F3F">
      <w:pPr>
        <w:tabs>
          <w:tab w:val="left" w:pos="750"/>
          <w:tab w:val="center" w:pos="4677"/>
        </w:tabs>
        <w:ind w:firstLine="709"/>
        <w:jc w:val="both"/>
        <w:rPr>
          <w:color w:val="333333"/>
          <w:sz w:val="24"/>
          <w:szCs w:val="24"/>
        </w:rPr>
      </w:pPr>
      <w:r w:rsidRPr="0080402E">
        <w:rPr>
          <w:color w:val="333333"/>
          <w:sz w:val="24"/>
          <w:szCs w:val="24"/>
        </w:rPr>
        <w:t>Ключевыми и наиболее значимыми рисками при реализации подпрограммы профилактики нарушений обязательных требований в сфере муниципального контроля на автомобильном транспорте, наземном транспорте и в дорожном хозяйстве в границах населенных пунктов муниципального образования «</w:t>
      </w:r>
      <w:proofErr w:type="spellStart"/>
      <w:r w:rsidRPr="0080402E">
        <w:rPr>
          <w:color w:val="333333"/>
          <w:sz w:val="24"/>
          <w:szCs w:val="24"/>
        </w:rPr>
        <w:t>Ильичевский</w:t>
      </w:r>
      <w:proofErr w:type="spellEnd"/>
      <w:r w:rsidRPr="0080402E">
        <w:rPr>
          <w:color w:val="333333"/>
          <w:sz w:val="24"/>
          <w:szCs w:val="24"/>
        </w:rPr>
        <w:t xml:space="preserve"> сельсовет» являются:</w:t>
      </w:r>
    </w:p>
    <w:p w:rsidR="00B60F3F" w:rsidRPr="0080402E" w:rsidRDefault="00B60F3F" w:rsidP="00B60F3F">
      <w:pPr>
        <w:tabs>
          <w:tab w:val="left" w:pos="750"/>
          <w:tab w:val="center" w:pos="4677"/>
        </w:tabs>
        <w:ind w:firstLine="709"/>
        <w:jc w:val="both"/>
        <w:rPr>
          <w:color w:val="333333"/>
          <w:sz w:val="24"/>
          <w:szCs w:val="24"/>
        </w:rPr>
      </w:pPr>
      <w:r w:rsidRPr="0080402E">
        <w:rPr>
          <w:color w:val="333333"/>
          <w:sz w:val="24"/>
          <w:szCs w:val="24"/>
        </w:rPr>
        <w:t>- различное толкование содержания обязательных требований подконтрольными субъектами, которое может привести к нарушению ими отдельных обязательных требований;</w:t>
      </w:r>
    </w:p>
    <w:p w:rsidR="00B60F3F" w:rsidRPr="0080402E" w:rsidRDefault="00B60F3F" w:rsidP="00B60F3F">
      <w:pPr>
        <w:tabs>
          <w:tab w:val="left" w:pos="750"/>
          <w:tab w:val="center" w:pos="4677"/>
        </w:tabs>
        <w:ind w:firstLine="709"/>
        <w:jc w:val="both"/>
        <w:rPr>
          <w:color w:val="333333"/>
          <w:sz w:val="24"/>
          <w:szCs w:val="24"/>
        </w:rPr>
      </w:pPr>
      <w:r w:rsidRPr="0080402E">
        <w:rPr>
          <w:color w:val="333333"/>
          <w:sz w:val="24"/>
          <w:szCs w:val="24"/>
        </w:rPr>
        <w:t>- нарушение подконтрольными субъектами обязательных требований, что может повлечь за собой совершение дорожно-транспортных происшествий, причинение вреда жизни и здоровью граждан, причинение материального вреда автотранспортным средствам.</w:t>
      </w:r>
    </w:p>
    <w:p w:rsidR="00B60F3F" w:rsidRPr="0080402E" w:rsidRDefault="00B60F3F" w:rsidP="00B60F3F">
      <w:pPr>
        <w:tabs>
          <w:tab w:val="left" w:pos="750"/>
          <w:tab w:val="center" w:pos="4677"/>
        </w:tabs>
        <w:ind w:firstLine="709"/>
        <w:jc w:val="both"/>
        <w:rPr>
          <w:color w:val="333333"/>
          <w:sz w:val="24"/>
          <w:szCs w:val="24"/>
        </w:rPr>
      </w:pPr>
      <w:proofErr w:type="gramStart"/>
      <w:r w:rsidRPr="0080402E">
        <w:rPr>
          <w:color w:val="333333"/>
          <w:sz w:val="24"/>
          <w:szCs w:val="24"/>
        </w:rPr>
        <w:t>Проведение профилактических мероприятий, направленных на соблюдение подконтрольными субъектами обязательных требований в области автомобильных дорог и дорожной деятельности, установленных в отношении автомобильных дорог и перевозок по муниципальным маршрутам регулярных перевозок, не относящихся к предмету федерального государственного контроля на автомобильном транспорте, городском наземном электрическом транспорте и в дорожном хозяйстве в области организации регулярных перевозок, на побуждение подконтрольных субъектов к добросовестности, будет способствовать</w:t>
      </w:r>
      <w:proofErr w:type="gramEnd"/>
      <w:r w:rsidRPr="0080402E">
        <w:rPr>
          <w:color w:val="333333"/>
          <w:sz w:val="24"/>
          <w:szCs w:val="24"/>
        </w:rPr>
        <w:t xml:space="preserve"> улучшению в целом ситуации, повышению ответственности подконтрольных субъектов, снижению количества выявляемых нарушений обязательных требований. </w:t>
      </w:r>
    </w:p>
    <w:p w:rsidR="00B60F3F" w:rsidRPr="0080402E" w:rsidRDefault="00B60F3F" w:rsidP="0022689F">
      <w:pPr>
        <w:tabs>
          <w:tab w:val="left" w:pos="750"/>
          <w:tab w:val="center" w:pos="4677"/>
        </w:tabs>
        <w:jc w:val="center"/>
        <w:rPr>
          <w:color w:val="333333"/>
          <w:sz w:val="24"/>
          <w:szCs w:val="24"/>
        </w:rPr>
      </w:pPr>
      <w:r w:rsidRPr="0080402E">
        <w:rPr>
          <w:b/>
          <w:bCs/>
          <w:color w:val="333333"/>
          <w:sz w:val="24"/>
          <w:szCs w:val="24"/>
        </w:rPr>
        <w:t>3. Цели и задачи Программы</w:t>
      </w:r>
    </w:p>
    <w:p w:rsidR="00B60F3F" w:rsidRPr="0080402E" w:rsidRDefault="00B60F3F" w:rsidP="00B60F3F">
      <w:pPr>
        <w:tabs>
          <w:tab w:val="left" w:pos="750"/>
          <w:tab w:val="center" w:pos="4677"/>
        </w:tabs>
        <w:ind w:firstLine="709"/>
        <w:jc w:val="both"/>
        <w:rPr>
          <w:color w:val="333333"/>
          <w:sz w:val="24"/>
          <w:szCs w:val="24"/>
        </w:rPr>
      </w:pPr>
      <w:r w:rsidRPr="0080402E">
        <w:rPr>
          <w:color w:val="333333"/>
          <w:sz w:val="24"/>
          <w:szCs w:val="24"/>
        </w:rPr>
        <w:t>3.1. Цели Программы:</w:t>
      </w:r>
    </w:p>
    <w:p w:rsidR="00B60F3F" w:rsidRPr="0080402E" w:rsidRDefault="00B60F3F" w:rsidP="00B60F3F">
      <w:pPr>
        <w:tabs>
          <w:tab w:val="left" w:pos="750"/>
          <w:tab w:val="center" w:pos="4677"/>
        </w:tabs>
        <w:ind w:firstLine="709"/>
        <w:jc w:val="both"/>
        <w:rPr>
          <w:color w:val="333333"/>
          <w:sz w:val="24"/>
          <w:szCs w:val="24"/>
        </w:rPr>
      </w:pPr>
      <w:r w:rsidRPr="0080402E">
        <w:rPr>
          <w:color w:val="333333"/>
          <w:sz w:val="24"/>
          <w:szCs w:val="24"/>
        </w:rPr>
        <w:t>- стимулирование добросовестного соблюдения обязательных требований всеми контролируемыми лицами;</w:t>
      </w:r>
    </w:p>
    <w:p w:rsidR="00B60F3F" w:rsidRPr="0080402E" w:rsidRDefault="00B60F3F" w:rsidP="00B60F3F">
      <w:pPr>
        <w:tabs>
          <w:tab w:val="left" w:pos="750"/>
          <w:tab w:val="center" w:pos="4677"/>
        </w:tabs>
        <w:ind w:firstLine="709"/>
        <w:jc w:val="both"/>
        <w:rPr>
          <w:color w:val="333333"/>
          <w:sz w:val="24"/>
          <w:szCs w:val="24"/>
        </w:rPr>
      </w:pPr>
      <w:r w:rsidRPr="0080402E">
        <w:rPr>
          <w:color w:val="333333"/>
          <w:sz w:val="24"/>
          <w:szCs w:val="24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B60F3F" w:rsidRPr="0080402E" w:rsidRDefault="00B60F3F" w:rsidP="00B60F3F">
      <w:pPr>
        <w:tabs>
          <w:tab w:val="left" w:pos="750"/>
          <w:tab w:val="center" w:pos="4677"/>
        </w:tabs>
        <w:ind w:firstLine="709"/>
        <w:jc w:val="both"/>
        <w:rPr>
          <w:color w:val="333333"/>
          <w:sz w:val="24"/>
          <w:szCs w:val="24"/>
        </w:rPr>
      </w:pPr>
      <w:r w:rsidRPr="0080402E">
        <w:rPr>
          <w:color w:val="333333"/>
          <w:sz w:val="24"/>
          <w:szCs w:val="24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B60F3F" w:rsidRPr="0080402E" w:rsidRDefault="00B60F3F" w:rsidP="00B60F3F">
      <w:pPr>
        <w:tabs>
          <w:tab w:val="left" w:pos="750"/>
          <w:tab w:val="center" w:pos="4677"/>
        </w:tabs>
        <w:ind w:firstLine="709"/>
        <w:jc w:val="both"/>
        <w:rPr>
          <w:color w:val="333333"/>
          <w:sz w:val="24"/>
          <w:szCs w:val="24"/>
        </w:rPr>
      </w:pPr>
      <w:r w:rsidRPr="0080402E">
        <w:rPr>
          <w:color w:val="333333"/>
          <w:sz w:val="24"/>
          <w:szCs w:val="24"/>
        </w:rPr>
        <w:t>3.2. Задачи Программы:</w:t>
      </w:r>
    </w:p>
    <w:p w:rsidR="00B60F3F" w:rsidRPr="0080402E" w:rsidRDefault="00B60F3F" w:rsidP="00B60F3F">
      <w:pPr>
        <w:tabs>
          <w:tab w:val="left" w:pos="750"/>
          <w:tab w:val="center" w:pos="4677"/>
        </w:tabs>
        <w:ind w:firstLine="709"/>
        <w:jc w:val="both"/>
        <w:rPr>
          <w:color w:val="333333"/>
          <w:sz w:val="24"/>
          <w:szCs w:val="24"/>
        </w:rPr>
      </w:pPr>
      <w:r w:rsidRPr="0080402E">
        <w:rPr>
          <w:color w:val="333333"/>
          <w:sz w:val="24"/>
          <w:szCs w:val="24"/>
        </w:rPr>
        <w:t>- выявление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</w:t>
      </w:r>
    </w:p>
    <w:p w:rsidR="00B60F3F" w:rsidRPr="0080402E" w:rsidRDefault="00B60F3F" w:rsidP="00B60F3F">
      <w:pPr>
        <w:tabs>
          <w:tab w:val="left" w:pos="750"/>
          <w:tab w:val="center" w:pos="4677"/>
        </w:tabs>
        <w:ind w:firstLine="709"/>
        <w:jc w:val="both"/>
        <w:rPr>
          <w:color w:val="333333"/>
          <w:sz w:val="24"/>
          <w:szCs w:val="24"/>
        </w:rPr>
      </w:pPr>
      <w:r w:rsidRPr="0080402E">
        <w:rPr>
          <w:color w:val="333333"/>
          <w:sz w:val="24"/>
          <w:szCs w:val="24"/>
        </w:rPr>
        <w:lastRenderedPageBreak/>
        <w:t>- 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:rsidR="00B60F3F" w:rsidRPr="0080402E" w:rsidRDefault="00B60F3F" w:rsidP="00B60F3F">
      <w:pPr>
        <w:tabs>
          <w:tab w:val="left" w:pos="750"/>
          <w:tab w:val="center" w:pos="4677"/>
        </w:tabs>
        <w:ind w:firstLine="709"/>
        <w:jc w:val="both"/>
        <w:rPr>
          <w:color w:val="333333"/>
          <w:sz w:val="24"/>
          <w:szCs w:val="24"/>
        </w:rPr>
      </w:pPr>
      <w:r w:rsidRPr="0080402E">
        <w:rPr>
          <w:color w:val="333333"/>
          <w:sz w:val="24"/>
          <w:szCs w:val="24"/>
        </w:rPr>
        <w:t>- формирование единого понимания обязательных требований законодательства у всех участников контрольной деятельности;</w:t>
      </w:r>
    </w:p>
    <w:p w:rsidR="00B60F3F" w:rsidRPr="0080402E" w:rsidRDefault="00B60F3F" w:rsidP="00B60F3F">
      <w:pPr>
        <w:tabs>
          <w:tab w:val="left" w:pos="750"/>
          <w:tab w:val="center" w:pos="4677"/>
        </w:tabs>
        <w:ind w:firstLine="709"/>
        <w:jc w:val="both"/>
        <w:rPr>
          <w:color w:val="333333"/>
          <w:sz w:val="24"/>
          <w:szCs w:val="24"/>
        </w:rPr>
      </w:pPr>
      <w:r w:rsidRPr="0080402E">
        <w:rPr>
          <w:color w:val="333333"/>
          <w:sz w:val="24"/>
          <w:szCs w:val="24"/>
        </w:rPr>
        <w:t>- повышение прозрачности осуществляемой контрольной деятельности;</w:t>
      </w:r>
    </w:p>
    <w:p w:rsidR="00B60F3F" w:rsidRPr="0080402E" w:rsidRDefault="00B60F3F" w:rsidP="00B60F3F">
      <w:pPr>
        <w:tabs>
          <w:tab w:val="left" w:pos="750"/>
          <w:tab w:val="center" w:pos="4677"/>
        </w:tabs>
        <w:ind w:firstLine="709"/>
        <w:jc w:val="both"/>
        <w:rPr>
          <w:color w:val="333333"/>
          <w:sz w:val="24"/>
          <w:szCs w:val="24"/>
        </w:rPr>
      </w:pPr>
      <w:r w:rsidRPr="0080402E">
        <w:rPr>
          <w:color w:val="333333"/>
          <w:sz w:val="24"/>
          <w:szCs w:val="24"/>
        </w:rPr>
        <w:t>- повышение уровня правовой грамотности подконтрольных субъектов, в том числе путем обеспечения доступности информации об обязательных требованиях законодательства и необходимых мерах по их исполнению. </w:t>
      </w:r>
    </w:p>
    <w:p w:rsidR="00B60F3F" w:rsidRPr="0080402E" w:rsidRDefault="00B60F3F" w:rsidP="0022689F">
      <w:pPr>
        <w:tabs>
          <w:tab w:val="left" w:pos="750"/>
          <w:tab w:val="center" w:pos="4677"/>
        </w:tabs>
        <w:jc w:val="center"/>
        <w:rPr>
          <w:color w:val="333333"/>
          <w:sz w:val="24"/>
          <w:szCs w:val="24"/>
        </w:rPr>
      </w:pPr>
      <w:r w:rsidRPr="0080402E">
        <w:rPr>
          <w:b/>
          <w:bCs/>
          <w:color w:val="333333"/>
          <w:sz w:val="24"/>
          <w:szCs w:val="24"/>
        </w:rPr>
        <w:t>4. План мероприятий по профилактике нарушений</w:t>
      </w:r>
    </w:p>
    <w:p w:rsidR="00B60F3F" w:rsidRPr="0080402E" w:rsidRDefault="00B60F3F" w:rsidP="00B60F3F">
      <w:pPr>
        <w:tabs>
          <w:tab w:val="left" w:pos="750"/>
          <w:tab w:val="center" w:pos="4677"/>
        </w:tabs>
        <w:ind w:firstLine="709"/>
        <w:jc w:val="both"/>
        <w:rPr>
          <w:color w:val="333333"/>
          <w:sz w:val="24"/>
          <w:szCs w:val="24"/>
        </w:rPr>
      </w:pPr>
      <w:r w:rsidRPr="0080402E">
        <w:rPr>
          <w:color w:val="333333"/>
          <w:sz w:val="24"/>
          <w:szCs w:val="24"/>
        </w:rPr>
        <w:t>Мероприятия Программы представляют собой комплекс мер, направленных на достижение целей и решение основных задач Программы. Перечень мероприятий Программы на 202</w:t>
      </w:r>
      <w:r w:rsidR="006E67A4">
        <w:rPr>
          <w:color w:val="333333"/>
          <w:sz w:val="24"/>
          <w:szCs w:val="24"/>
        </w:rPr>
        <w:t>4</w:t>
      </w:r>
      <w:r w:rsidRPr="0080402E">
        <w:rPr>
          <w:color w:val="333333"/>
          <w:sz w:val="24"/>
          <w:szCs w:val="24"/>
        </w:rPr>
        <w:t xml:space="preserve"> год, сроки (периодичность) их проведения и ответственные структурные подразделения приведены в Плане мероприятий по профилактике нарушений </w:t>
      </w:r>
      <w:r w:rsidR="0022689F" w:rsidRPr="0080402E">
        <w:rPr>
          <w:color w:val="333333"/>
          <w:sz w:val="24"/>
          <w:szCs w:val="24"/>
        </w:rPr>
        <w:t>на автомобильном транспорте, наземном транспорте и в дорожном хозяйстве в границах населенных пунктов муниципального образования «</w:t>
      </w:r>
      <w:proofErr w:type="spellStart"/>
      <w:r w:rsidR="0022689F" w:rsidRPr="0080402E">
        <w:rPr>
          <w:color w:val="333333"/>
          <w:sz w:val="24"/>
          <w:szCs w:val="24"/>
        </w:rPr>
        <w:t>Ильичевский</w:t>
      </w:r>
      <w:proofErr w:type="spellEnd"/>
      <w:r w:rsidR="0022689F" w:rsidRPr="0080402E">
        <w:rPr>
          <w:color w:val="333333"/>
          <w:sz w:val="24"/>
          <w:szCs w:val="24"/>
        </w:rPr>
        <w:t xml:space="preserve"> сельсовет» </w:t>
      </w:r>
      <w:r w:rsidRPr="0080402E">
        <w:rPr>
          <w:color w:val="333333"/>
          <w:sz w:val="24"/>
          <w:szCs w:val="24"/>
        </w:rPr>
        <w:t>на 202</w:t>
      </w:r>
      <w:r w:rsidR="006E67A4">
        <w:rPr>
          <w:color w:val="333333"/>
          <w:sz w:val="24"/>
          <w:szCs w:val="24"/>
        </w:rPr>
        <w:t>4</w:t>
      </w:r>
      <w:r w:rsidRPr="0080402E">
        <w:rPr>
          <w:color w:val="333333"/>
          <w:sz w:val="24"/>
          <w:szCs w:val="24"/>
        </w:rPr>
        <w:t xml:space="preserve"> год (приложение). </w:t>
      </w:r>
    </w:p>
    <w:p w:rsidR="00B60F3F" w:rsidRPr="0080402E" w:rsidRDefault="00B60F3F" w:rsidP="0022689F">
      <w:pPr>
        <w:tabs>
          <w:tab w:val="left" w:pos="750"/>
          <w:tab w:val="center" w:pos="4677"/>
        </w:tabs>
        <w:jc w:val="center"/>
        <w:rPr>
          <w:color w:val="333333"/>
          <w:sz w:val="24"/>
          <w:szCs w:val="24"/>
        </w:rPr>
      </w:pPr>
      <w:r w:rsidRPr="0080402E">
        <w:rPr>
          <w:b/>
          <w:bCs/>
          <w:color w:val="333333"/>
          <w:sz w:val="24"/>
          <w:szCs w:val="24"/>
        </w:rPr>
        <w:t>5. Показатели результативности и эффективности Программы.</w:t>
      </w:r>
    </w:p>
    <w:p w:rsidR="00B60F3F" w:rsidRPr="0080402E" w:rsidRDefault="00B60F3F" w:rsidP="00B60F3F">
      <w:pPr>
        <w:tabs>
          <w:tab w:val="left" w:pos="750"/>
          <w:tab w:val="center" w:pos="4677"/>
        </w:tabs>
        <w:ind w:firstLine="709"/>
        <w:jc w:val="both"/>
        <w:rPr>
          <w:color w:val="333333"/>
          <w:sz w:val="24"/>
          <w:szCs w:val="24"/>
        </w:rPr>
      </w:pPr>
      <w:r w:rsidRPr="0080402E">
        <w:rPr>
          <w:color w:val="333333"/>
          <w:sz w:val="24"/>
          <w:szCs w:val="24"/>
        </w:rPr>
        <w:t>Отчетные показатели Программы за 202</w:t>
      </w:r>
      <w:r w:rsidR="006E67A4">
        <w:rPr>
          <w:color w:val="333333"/>
          <w:sz w:val="24"/>
          <w:szCs w:val="24"/>
        </w:rPr>
        <w:t>3</w:t>
      </w:r>
      <w:r w:rsidRPr="0080402E">
        <w:rPr>
          <w:color w:val="333333"/>
          <w:sz w:val="24"/>
          <w:szCs w:val="24"/>
        </w:rPr>
        <w:t xml:space="preserve"> год:</w:t>
      </w:r>
    </w:p>
    <w:p w:rsidR="00B60F3F" w:rsidRPr="0080402E" w:rsidRDefault="00B60F3F" w:rsidP="00B60F3F">
      <w:pPr>
        <w:tabs>
          <w:tab w:val="left" w:pos="750"/>
          <w:tab w:val="center" w:pos="4677"/>
        </w:tabs>
        <w:ind w:firstLine="709"/>
        <w:jc w:val="both"/>
        <w:rPr>
          <w:color w:val="333333"/>
          <w:sz w:val="24"/>
          <w:szCs w:val="24"/>
        </w:rPr>
      </w:pPr>
      <w:r w:rsidRPr="0080402E">
        <w:rPr>
          <w:color w:val="333333"/>
          <w:sz w:val="24"/>
          <w:szCs w:val="24"/>
        </w:rPr>
        <w:t>- доля нарушений, выявленных в ходе проведения контрольных мероприятий, от общего числа контрольных мероприятий, осуществленных в отношении подконтрольных субъектов – 0%.</w:t>
      </w:r>
    </w:p>
    <w:p w:rsidR="00B60F3F" w:rsidRPr="0080402E" w:rsidRDefault="00B60F3F" w:rsidP="00B60F3F">
      <w:pPr>
        <w:tabs>
          <w:tab w:val="left" w:pos="750"/>
          <w:tab w:val="center" w:pos="4677"/>
        </w:tabs>
        <w:ind w:firstLine="709"/>
        <w:jc w:val="both"/>
        <w:rPr>
          <w:color w:val="333333"/>
          <w:sz w:val="24"/>
          <w:szCs w:val="24"/>
        </w:rPr>
      </w:pPr>
      <w:r w:rsidRPr="0080402E">
        <w:rPr>
          <w:color w:val="333333"/>
          <w:sz w:val="24"/>
          <w:szCs w:val="24"/>
        </w:rPr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:rsidR="00B60F3F" w:rsidRPr="0080402E" w:rsidRDefault="00B60F3F" w:rsidP="00B60F3F">
      <w:pPr>
        <w:tabs>
          <w:tab w:val="left" w:pos="750"/>
          <w:tab w:val="center" w:pos="4677"/>
        </w:tabs>
        <w:ind w:firstLine="709"/>
        <w:jc w:val="both"/>
        <w:rPr>
          <w:color w:val="333333"/>
          <w:sz w:val="24"/>
          <w:szCs w:val="24"/>
        </w:rPr>
      </w:pPr>
      <w:r w:rsidRPr="0080402E">
        <w:rPr>
          <w:color w:val="333333"/>
          <w:sz w:val="24"/>
          <w:szCs w:val="24"/>
        </w:rPr>
        <w:t>- доля профилактических мероприятий в объеме контрольных мероприятий – 20 %.</w:t>
      </w:r>
    </w:p>
    <w:p w:rsidR="00B60F3F" w:rsidRPr="0080402E" w:rsidRDefault="00B60F3F" w:rsidP="00B60F3F">
      <w:pPr>
        <w:tabs>
          <w:tab w:val="left" w:pos="750"/>
          <w:tab w:val="center" w:pos="4677"/>
        </w:tabs>
        <w:ind w:firstLine="709"/>
        <w:jc w:val="both"/>
        <w:rPr>
          <w:color w:val="333333"/>
          <w:sz w:val="24"/>
          <w:szCs w:val="24"/>
        </w:rPr>
      </w:pPr>
      <w:r w:rsidRPr="0080402E">
        <w:rPr>
          <w:color w:val="333333"/>
          <w:sz w:val="24"/>
          <w:szCs w:val="24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</w:t>
      </w:r>
    </w:p>
    <w:p w:rsidR="00B60F3F" w:rsidRPr="0080402E" w:rsidRDefault="00B60F3F" w:rsidP="00B60F3F">
      <w:pPr>
        <w:tabs>
          <w:tab w:val="left" w:pos="750"/>
          <w:tab w:val="center" w:pos="4677"/>
        </w:tabs>
        <w:ind w:firstLine="709"/>
        <w:jc w:val="both"/>
        <w:rPr>
          <w:color w:val="333333"/>
          <w:sz w:val="24"/>
          <w:szCs w:val="24"/>
        </w:rPr>
      </w:pPr>
      <w:r w:rsidRPr="0080402E">
        <w:rPr>
          <w:color w:val="333333"/>
          <w:sz w:val="24"/>
          <w:szCs w:val="24"/>
        </w:rPr>
        <w:t>Экономический эффект от реализованных мероприятий:</w:t>
      </w:r>
    </w:p>
    <w:p w:rsidR="00B60F3F" w:rsidRPr="0080402E" w:rsidRDefault="00B60F3F" w:rsidP="00B60F3F">
      <w:pPr>
        <w:tabs>
          <w:tab w:val="left" w:pos="750"/>
          <w:tab w:val="center" w:pos="4677"/>
        </w:tabs>
        <w:ind w:firstLine="709"/>
        <w:jc w:val="both"/>
        <w:rPr>
          <w:color w:val="333333"/>
          <w:sz w:val="24"/>
          <w:szCs w:val="24"/>
        </w:rPr>
      </w:pPr>
      <w:r w:rsidRPr="0080402E">
        <w:rPr>
          <w:color w:val="333333"/>
          <w:sz w:val="24"/>
          <w:szCs w:val="24"/>
        </w:rPr>
        <w:t>- минимизация ресурсных затрат всех участников контрольной деятельности за счет дифференцирования случаев, в которых возможно направление юридическим лицам, индивидуальным предпринимателям предостережении о недопустимости нарушения обязательных требований, а не проведение внеплановой проверки;</w:t>
      </w:r>
    </w:p>
    <w:p w:rsidR="00B60F3F" w:rsidRPr="0080402E" w:rsidRDefault="00B60F3F" w:rsidP="00B60F3F">
      <w:pPr>
        <w:tabs>
          <w:tab w:val="left" w:pos="750"/>
          <w:tab w:val="center" w:pos="4677"/>
        </w:tabs>
        <w:ind w:firstLine="709"/>
        <w:jc w:val="both"/>
        <w:rPr>
          <w:color w:val="333333"/>
          <w:sz w:val="24"/>
          <w:szCs w:val="24"/>
        </w:rPr>
      </w:pPr>
      <w:r w:rsidRPr="0080402E">
        <w:rPr>
          <w:color w:val="333333"/>
          <w:sz w:val="24"/>
          <w:szCs w:val="24"/>
        </w:rPr>
        <w:t>- повышение уровня доверия подконтрольных субъектов к контрольно-надзорному органу. </w:t>
      </w:r>
    </w:p>
    <w:p w:rsidR="00B60F3F" w:rsidRPr="0080402E" w:rsidRDefault="00B60F3F" w:rsidP="0022689F">
      <w:pPr>
        <w:tabs>
          <w:tab w:val="left" w:pos="750"/>
          <w:tab w:val="center" w:pos="4677"/>
        </w:tabs>
        <w:jc w:val="center"/>
        <w:rPr>
          <w:b/>
          <w:bCs/>
          <w:color w:val="333333"/>
          <w:sz w:val="24"/>
          <w:szCs w:val="24"/>
        </w:rPr>
      </w:pPr>
      <w:r w:rsidRPr="0080402E">
        <w:rPr>
          <w:b/>
          <w:bCs/>
          <w:color w:val="333333"/>
          <w:sz w:val="24"/>
          <w:szCs w:val="24"/>
        </w:rPr>
        <w:t>6. Порядок управления Программой.</w:t>
      </w:r>
    </w:p>
    <w:p w:rsidR="00B60F3F" w:rsidRPr="0080402E" w:rsidRDefault="00B60F3F" w:rsidP="00B60F3F">
      <w:pPr>
        <w:tabs>
          <w:tab w:val="left" w:pos="750"/>
          <w:tab w:val="center" w:pos="4677"/>
        </w:tabs>
        <w:ind w:firstLine="709"/>
        <w:jc w:val="both"/>
        <w:rPr>
          <w:color w:val="333333"/>
          <w:sz w:val="24"/>
          <w:szCs w:val="24"/>
        </w:rPr>
      </w:pPr>
      <w:r w:rsidRPr="0080402E">
        <w:rPr>
          <w:color w:val="333333"/>
          <w:sz w:val="24"/>
          <w:szCs w:val="24"/>
        </w:rPr>
        <w:t xml:space="preserve">Перечень должностных лиц, ответственных за организацию и проведение профилактических мероприятий при осуществлении муниципального контроля </w:t>
      </w:r>
      <w:r w:rsidR="0022689F" w:rsidRPr="0080402E">
        <w:rPr>
          <w:color w:val="333333"/>
          <w:sz w:val="24"/>
          <w:szCs w:val="24"/>
        </w:rPr>
        <w:t>на автомобильном транспорте, наземном транспорте и в дорожном хозяйстве в границах населенных пунктов муниципального образования «</w:t>
      </w:r>
      <w:proofErr w:type="spellStart"/>
      <w:r w:rsidR="0022689F" w:rsidRPr="0080402E">
        <w:rPr>
          <w:color w:val="333333"/>
          <w:sz w:val="24"/>
          <w:szCs w:val="24"/>
        </w:rPr>
        <w:t>Ильичевский</w:t>
      </w:r>
      <w:proofErr w:type="spellEnd"/>
      <w:r w:rsidR="0022689F" w:rsidRPr="0080402E">
        <w:rPr>
          <w:color w:val="333333"/>
          <w:sz w:val="24"/>
          <w:szCs w:val="24"/>
        </w:rPr>
        <w:t xml:space="preserve"> сельсовет»</w:t>
      </w:r>
    </w:p>
    <w:p w:rsidR="0022689F" w:rsidRPr="0080402E" w:rsidRDefault="0022689F" w:rsidP="00B60F3F">
      <w:pPr>
        <w:tabs>
          <w:tab w:val="left" w:pos="750"/>
          <w:tab w:val="center" w:pos="4677"/>
        </w:tabs>
        <w:ind w:firstLine="709"/>
        <w:jc w:val="both"/>
        <w:rPr>
          <w:color w:val="333333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6"/>
        <w:gridCol w:w="4111"/>
        <w:gridCol w:w="3119"/>
        <w:gridCol w:w="1849"/>
      </w:tblGrid>
      <w:tr w:rsidR="00B60F3F" w:rsidRPr="0080402E" w:rsidTr="0080402E">
        <w:tc>
          <w:tcPr>
            <w:tcW w:w="866" w:type="dxa"/>
            <w:shd w:val="clear" w:color="auto" w:fill="auto"/>
            <w:vAlign w:val="center"/>
            <w:hideMark/>
          </w:tcPr>
          <w:p w:rsidR="00B60F3F" w:rsidRPr="0080402E" w:rsidRDefault="00B60F3F" w:rsidP="0080402E">
            <w:pPr>
              <w:jc w:val="center"/>
              <w:rPr>
                <w:sz w:val="24"/>
                <w:szCs w:val="24"/>
              </w:rPr>
            </w:pPr>
            <w:r w:rsidRPr="0080402E">
              <w:rPr>
                <w:bCs/>
                <w:sz w:val="24"/>
                <w:szCs w:val="24"/>
              </w:rPr>
              <w:t>№</w:t>
            </w:r>
            <w:r w:rsidR="0080402E">
              <w:rPr>
                <w:bCs/>
                <w:sz w:val="24"/>
                <w:szCs w:val="24"/>
              </w:rPr>
              <w:t xml:space="preserve"> </w:t>
            </w:r>
            <w:proofErr w:type="gramStart"/>
            <w:r w:rsidRPr="0080402E">
              <w:rPr>
                <w:bCs/>
                <w:sz w:val="24"/>
                <w:szCs w:val="24"/>
              </w:rPr>
              <w:t>п</w:t>
            </w:r>
            <w:proofErr w:type="gramEnd"/>
            <w:r w:rsidRPr="0080402E">
              <w:rPr>
                <w:bCs/>
                <w:sz w:val="24"/>
                <w:szCs w:val="24"/>
              </w:rPr>
              <w:t>/п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B60F3F" w:rsidRPr="0080402E" w:rsidRDefault="00B60F3F" w:rsidP="0080402E">
            <w:pPr>
              <w:jc w:val="center"/>
              <w:rPr>
                <w:sz w:val="24"/>
                <w:szCs w:val="24"/>
              </w:rPr>
            </w:pPr>
            <w:r w:rsidRPr="0080402E">
              <w:rPr>
                <w:bCs/>
                <w:sz w:val="24"/>
                <w:szCs w:val="24"/>
              </w:rPr>
              <w:t>Должностные лица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B60F3F" w:rsidRPr="0080402E" w:rsidRDefault="00B60F3F" w:rsidP="0080402E">
            <w:pPr>
              <w:jc w:val="center"/>
              <w:rPr>
                <w:sz w:val="24"/>
                <w:szCs w:val="24"/>
              </w:rPr>
            </w:pPr>
            <w:r w:rsidRPr="0080402E">
              <w:rPr>
                <w:bCs/>
                <w:sz w:val="24"/>
                <w:szCs w:val="24"/>
              </w:rPr>
              <w:t>Функции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60F3F" w:rsidRPr="0080402E" w:rsidRDefault="00B60F3F" w:rsidP="0080402E">
            <w:pPr>
              <w:jc w:val="center"/>
              <w:rPr>
                <w:sz w:val="24"/>
                <w:szCs w:val="24"/>
              </w:rPr>
            </w:pPr>
            <w:r w:rsidRPr="0080402E">
              <w:rPr>
                <w:bCs/>
                <w:sz w:val="24"/>
                <w:szCs w:val="24"/>
              </w:rPr>
              <w:t>Контакты</w:t>
            </w:r>
          </w:p>
        </w:tc>
      </w:tr>
      <w:tr w:rsidR="00B60F3F" w:rsidRPr="0080402E" w:rsidTr="0080402E">
        <w:tc>
          <w:tcPr>
            <w:tcW w:w="866" w:type="dxa"/>
            <w:shd w:val="clear" w:color="auto" w:fill="auto"/>
            <w:vAlign w:val="center"/>
            <w:hideMark/>
          </w:tcPr>
          <w:p w:rsidR="00B60F3F" w:rsidRPr="0080402E" w:rsidRDefault="0080402E" w:rsidP="008040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B60F3F" w:rsidRPr="0080402E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B60F3F" w:rsidRPr="0080402E" w:rsidRDefault="00B60F3F" w:rsidP="0080402E">
            <w:pPr>
              <w:ind w:left="127" w:right="127"/>
              <w:rPr>
                <w:sz w:val="24"/>
                <w:szCs w:val="24"/>
              </w:rPr>
            </w:pPr>
            <w:r w:rsidRPr="0080402E">
              <w:rPr>
                <w:sz w:val="24"/>
                <w:szCs w:val="24"/>
              </w:rPr>
              <w:t xml:space="preserve">Должностные лица муниципального контроля администрации </w:t>
            </w:r>
            <w:r w:rsidR="0022689F" w:rsidRPr="0080402E">
              <w:rPr>
                <w:sz w:val="24"/>
                <w:szCs w:val="24"/>
              </w:rPr>
              <w:t>Ильичевского</w:t>
            </w:r>
            <w:r w:rsidRPr="0080402E">
              <w:rPr>
                <w:sz w:val="24"/>
                <w:szCs w:val="24"/>
              </w:rPr>
              <w:t xml:space="preserve"> сельсовета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B60F3F" w:rsidRPr="0080402E" w:rsidRDefault="00B60F3F" w:rsidP="0080402E">
            <w:pPr>
              <w:ind w:left="127"/>
              <w:rPr>
                <w:sz w:val="24"/>
                <w:szCs w:val="24"/>
              </w:rPr>
            </w:pPr>
            <w:r w:rsidRPr="0080402E">
              <w:rPr>
                <w:sz w:val="24"/>
                <w:szCs w:val="24"/>
              </w:rPr>
              <w:t>Организация и проведение мероприятий по реализации программы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60F3F" w:rsidRPr="0080402E" w:rsidRDefault="00B60F3F" w:rsidP="0080402E">
            <w:pPr>
              <w:ind w:left="51" w:right="140"/>
              <w:rPr>
                <w:sz w:val="24"/>
                <w:szCs w:val="24"/>
              </w:rPr>
            </w:pPr>
            <w:r w:rsidRPr="0080402E">
              <w:rPr>
                <w:sz w:val="24"/>
                <w:szCs w:val="24"/>
              </w:rPr>
              <w:t>8(39139)2</w:t>
            </w:r>
            <w:r w:rsidR="0022689F" w:rsidRPr="0080402E">
              <w:rPr>
                <w:sz w:val="24"/>
                <w:szCs w:val="24"/>
              </w:rPr>
              <w:t>6</w:t>
            </w:r>
            <w:r w:rsidR="007316D3">
              <w:rPr>
                <w:sz w:val="24"/>
                <w:szCs w:val="24"/>
              </w:rPr>
              <w:t>6</w:t>
            </w:r>
            <w:r w:rsidR="0022689F" w:rsidRPr="0080402E">
              <w:rPr>
                <w:sz w:val="24"/>
                <w:szCs w:val="24"/>
              </w:rPr>
              <w:t>91</w:t>
            </w:r>
          </w:p>
          <w:p w:rsidR="00B60F3F" w:rsidRPr="0080402E" w:rsidRDefault="00F42852" w:rsidP="0080402E">
            <w:pPr>
              <w:ind w:left="51" w:right="140"/>
              <w:rPr>
                <w:sz w:val="24"/>
                <w:szCs w:val="24"/>
              </w:rPr>
            </w:pPr>
            <w:hyperlink r:id="rId7" w:history="1">
              <w:r w:rsidR="0022689F" w:rsidRPr="0080402E">
                <w:rPr>
                  <w:rStyle w:val="a4"/>
                  <w:bCs/>
                  <w:sz w:val="24"/>
                  <w:szCs w:val="24"/>
                </w:rPr>
                <w:t>662733@</w:t>
              </w:r>
              <w:r w:rsidR="0022689F" w:rsidRPr="0080402E">
                <w:rPr>
                  <w:rStyle w:val="a4"/>
                  <w:bCs/>
                  <w:sz w:val="24"/>
                  <w:szCs w:val="24"/>
                  <w:lang w:val="en-US"/>
                </w:rPr>
                <w:t>mail</w:t>
              </w:r>
              <w:r w:rsidR="0022689F" w:rsidRPr="0080402E">
                <w:rPr>
                  <w:rStyle w:val="a4"/>
                  <w:bCs/>
                  <w:sz w:val="24"/>
                  <w:szCs w:val="24"/>
                </w:rPr>
                <w:t>.</w:t>
              </w:r>
              <w:r w:rsidR="0022689F" w:rsidRPr="0080402E">
                <w:rPr>
                  <w:rStyle w:val="a4"/>
                  <w:bCs/>
                  <w:sz w:val="24"/>
                  <w:szCs w:val="24"/>
                  <w:lang w:val="en-US"/>
                </w:rPr>
                <w:t>ru</w:t>
              </w:r>
            </w:hyperlink>
          </w:p>
        </w:tc>
      </w:tr>
    </w:tbl>
    <w:p w:rsidR="00B60F3F" w:rsidRPr="0080402E" w:rsidRDefault="00B60F3F" w:rsidP="00B60F3F">
      <w:pPr>
        <w:tabs>
          <w:tab w:val="left" w:pos="750"/>
          <w:tab w:val="center" w:pos="4677"/>
        </w:tabs>
        <w:ind w:firstLine="709"/>
        <w:jc w:val="both"/>
        <w:rPr>
          <w:color w:val="333333"/>
          <w:sz w:val="24"/>
          <w:szCs w:val="24"/>
        </w:rPr>
      </w:pPr>
      <w:r w:rsidRPr="0080402E">
        <w:rPr>
          <w:color w:val="333333"/>
          <w:sz w:val="24"/>
          <w:szCs w:val="24"/>
        </w:rPr>
        <w:t>Реализация Программы осуществляется путем исполнения организационных и профилактических</w:t>
      </w:r>
      <w:r w:rsidR="0022689F" w:rsidRPr="0080402E">
        <w:rPr>
          <w:color w:val="333333"/>
          <w:sz w:val="24"/>
          <w:szCs w:val="24"/>
        </w:rPr>
        <w:t xml:space="preserve"> </w:t>
      </w:r>
      <w:r w:rsidRPr="0080402E">
        <w:rPr>
          <w:color w:val="333333"/>
          <w:sz w:val="24"/>
          <w:szCs w:val="24"/>
        </w:rPr>
        <w:t>мероприятий</w:t>
      </w:r>
      <w:r w:rsidR="0022689F" w:rsidRPr="0080402E">
        <w:rPr>
          <w:color w:val="333333"/>
          <w:sz w:val="24"/>
          <w:szCs w:val="24"/>
        </w:rPr>
        <w:t xml:space="preserve"> </w:t>
      </w:r>
      <w:proofErr w:type="gramStart"/>
      <w:r w:rsidRPr="0080402E">
        <w:rPr>
          <w:color w:val="333333"/>
          <w:sz w:val="24"/>
          <w:szCs w:val="24"/>
        </w:rPr>
        <w:t>в</w:t>
      </w:r>
      <w:r w:rsidR="0022689F" w:rsidRPr="0080402E">
        <w:rPr>
          <w:color w:val="333333"/>
          <w:sz w:val="24"/>
          <w:szCs w:val="24"/>
        </w:rPr>
        <w:t xml:space="preserve"> </w:t>
      </w:r>
      <w:r w:rsidRPr="0080402E">
        <w:rPr>
          <w:color w:val="333333"/>
          <w:sz w:val="24"/>
          <w:szCs w:val="24"/>
        </w:rPr>
        <w:t>соответствии</w:t>
      </w:r>
      <w:r w:rsidR="0022689F" w:rsidRPr="0080402E">
        <w:rPr>
          <w:color w:val="333333"/>
          <w:sz w:val="24"/>
          <w:szCs w:val="24"/>
        </w:rPr>
        <w:t xml:space="preserve"> </w:t>
      </w:r>
      <w:r w:rsidRPr="0080402E">
        <w:rPr>
          <w:color w:val="333333"/>
          <w:sz w:val="24"/>
          <w:szCs w:val="24"/>
        </w:rPr>
        <w:t>с</w:t>
      </w:r>
      <w:r w:rsidR="0022689F" w:rsidRPr="0080402E">
        <w:rPr>
          <w:color w:val="333333"/>
          <w:sz w:val="24"/>
          <w:szCs w:val="24"/>
        </w:rPr>
        <w:t xml:space="preserve"> </w:t>
      </w:r>
      <w:r w:rsidRPr="0080402E">
        <w:rPr>
          <w:color w:val="333333"/>
          <w:sz w:val="24"/>
          <w:szCs w:val="24"/>
        </w:rPr>
        <w:t>Планом</w:t>
      </w:r>
      <w:r w:rsidR="0022689F" w:rsidRPr="0080402E">
        <w:rPr>
          <w:color w:val="333333"/>
          <w:sz w:val="24"/>
          <w:szCs w:val="24"/>
        </w:rPr>
        <w:t xml:space="preserve"> </w:t>
      </w:r>
      <w:r w:rsidRPr="0080402E">
        <w:rPr>
          <w:color w:val="333333"/>
          <w:sz w:val="24"/>
          <w:szCs w:val="24"/>
        </w:rPr>
        <w:t>мероприятий</w:t>
      </w:r>
      <w:r w:rsidR="0022689F" w:rsidRPr="0080402E">
        <w:rPr>
          <w:color w:val="333333"/>
          <w:sz w:val="24"/>
          <w:szCs w:val="24"/>
        </w:rPr>
        <w:t xml:space="preserve"> </w:t>
      </w:r>
      <w:r w:rsidRPr="0080402E">
        <w:rPr>
          <w:color w:val="333333"/>
          <w:sz w:val="24"/>
          <w:szCs w:val="24"/>
        </w:rPr>
        <w:t>по</w:t>
      </w:r>
      <w:r w:rsidR="0022689F" w:rsidRPr="0080402E">
        <w:rPr>
          <w:color w:val="333333"/>
          <w:sz w:val="24"/>
          <w:szCs w:val="24"/>
        </w:rPr>
        <w:t xml:space="preserve"> </w:t>
      </w:r>
      <w:r w:rsidRPr="0080402E">
        <w:rPr>
          <w:color w:val="333333"/>
          <w:sz w:val="24"/>
          <w:szCs w:val="24"/>
        </w:rPr>
        <w:t>профилактике</w:t>
      </w:r>
      <w:r w:rsidR="0022689F" w:rsidRPr="0080402E">
        <w:rPr>
          <w:color w:val="333333"/>
          <w:sz w:val="24"/>
          <w:szCs w:val="24"/>
        </w:rPr>
        <w:t xml:space="preserve"> </w:t>
      </w:r>
      <w:r w:rsidRPr="0080402E">
        <w:rPr>
          <w:color w:val="333333"/>
          <w:sz w:val="24"/>
          <w:szCs w:val="24"/>
        </w:rPr>
        <w:t>нарушений</w:t>
      </w:r>
      <w:r w:rsidR="0022689F" w:rsidRPr="0080402E">
        <w:rPr>
          <w:color w:val="333333"/>
          <w:sz w:val="24"/>
          <w:szCs w:val="24"/>
        </w:rPr>
        <w:t xml:space="preserve"> </w:t>
      </w:r>
      <w:r w:rsidRPr="0080402E">
        <w:rPr>
          <w:color w:val="333333"/>
          <w:sz w:val="24"/>
          <w:szCs w:val="24"/>
        </w:rPr>
        <w:t>при</w:t>
      </w:r>
      <w:r w:rsidR="0022689F" w:rsidRPr="0080402E">
        <w:rPr>
          <w:color w:val="333333"/>
          <w:sz w:val="24"/>
          <w:szCs w:val="24"/>
        </w:rPr>
        <w:t xml:space="preserve"> </w:t>
      </w:r>
      <w:r w:rsidRPr="0080402E">
        <w:rPr>
          <w:color w:val="333333"/>
          <w:sz w:val="24"/>
          <w:szCs w:val="24"/>
        </w:rPr>
        <w:t>осуществлении</w:t>
      </w:r>
      <w:r w:rsidR="0022689F" w:rsidRPr="0080402E">
        <w:rPr>
          <w:color w:val="333333"/>
          <w:sz w:val="24"/>
          <w:szCs w:val="24"/>
        </w:rPr>
        <w:t xml:space="preserve"> </w:t>
      </w:r>
      <w:r w:rsidRPr="0080402E">
        <w:rPr>
          <w:color w:val="333333"/>
          <w:sz w:val="24"/>
          <w:szCs w:val="24"/>
        </w:rPr>
        <w:t>муниципального</w:t>
      </w:r>
      <w:r w:rsidR="0022689F" w:rsidRPr="0080402E">
        <w:rPr>
          <w:color w:val="333333"/>
          <w:sz w:val="24"/>
          <w:szCs w:val="24"/>
        </w:rPr>
        <w:t xml:space="preserve"> </w:t>
      </w:r>
      <w:r w:rsidRPr="0080402E">
        <w:rPr>
          <w:color w:val="333333"/>
          <w:sz w:val="24"/>
          <w:szCs w:val="24"/>
        </w:rPr>
        <w:t>контроля</w:t>
      </w:r>
      <w:r w:rsidR="0022689F" w:rsidRPr="0080402E">
        <w:rPr>
          <w:color w:val="333333"/>
          <w:sz w:val="24"/>
          <w:szCs w:val="24"/>
        </w:rPr>
        <w:t xml:space="preserve"> на автомобильном транспорте</w:t>
      </w:r>
      <w:proofErr w:type="gramEnd"/>
      <w:r w:rsidR="0022689F" w:rsidRPr="0080402E">
        <w:rPr>
          <w:color w:val="333333"/>
          <w:sz w:val="24"/>
          <w:szCs w:val="24"/>
        </w:rPr>
        <w:t>, наземном транспорте и в дорожном хозяйстве в границах населенных пунктов муниципального образования «</w:t>
      </w:r>
      <w:proofErr w:type="spellStart"/>
      <w:r w:rsidR="0022689F" w:rsidRPr="0080402E">
        <w:rPr>
          <w:color w:val="333333"/>
          <w:sz w:val="24"/>
          <w:szCs w:val="24"/>
        </w:rPr>
        <w:t>Ильичевский</w:t>
      </w:r>
      <w:proofErr w:type="spellEnd"/>
      <w:r w:rsidR="0022689F" w:rsidRPr="0080402E">
        <w:rPr>
          <w:color w:val="333333"/>
          <w:sz w:val="24"/>
          <w:szCs w:val="24"/>
        </w:rPr>
        <w:t xml:space="preserve"> сельсовет»</w:t>
      </w:r>
      <w:r w:rsidRPr="0080402E">
        <w:rPr>
          <w:color w:val="333333"/>
          <w:sz w:val="24"/>
          <w:szCs w:val="24"/>
        </w:rPr>
        <w:t xml:space="preserve"> на 202</w:t>
      </w:r>
      <w:r w:rsidR="006E67A4">
        <w:rPr>
          <w:color w:val="333333"/>
          <w:sz w:val="24"/>
          <w:szCs w:val="24"/>
        </w:rPr>
        <w:t>4</w:t>
      </w:r>
      <w:r w:rsidRPr="0080402E">
        <w:rPr>
          <w:color w:val="333333"/>
          <w:sz w:val="24"/>
          <w:szCs w:val="24"/>
        </w:rPr>
        <w:t xml:space="preserve"> год.</w:t>
      </w:r>
    </w:p>
    <w:p w:rsidR="00B60F3F" w:rsidRPr="0080402E" w:rsidRDefault="00B60F3F" w:rsidP="00B60F3F">
      <w:pPr>
        <w:tabs>
          <w:tab w:val="left" w:pos="750"/>
          <w:tab w:val="center" w:pos="4677"/>
        </w:tabs>
        <w:ind w:firstLine="709"/>
        <w:jc w:val="both"/>
        <w:rPr>
          <w:color w:val="333333"/>
          <w:sz w:val="24"/>
          <w:szCs w:val="24"/>
        </w:rPr>
      </w:pPr>
      <w:r w:rsidRPr="0080402E">
        <w:rPr>
          <w:color w:val="333333"/>
          <w:sz w:val="24"/>
          <w:szCs w:val="24"/>
        </w:rPr>
        <w:t xml:space="preserve">Результаты профилактической работы включаются в Доклад об осуществлении муниципального контроля </w:t>
      </w:r>
      <w:r w:rsidR="0022689F" w:rsidRPr="0080402E">
        <w:rPr>
          <w:color w:val="333333"/>
          <w:sz w:val="24"/>
          <w:szCs w:val="24"/>
        </w:rPr>
        <w:t>на автомобильном транспорте, наземном транспорте и в дорожном хозяйстве в границах населенных пунктов муниципального образования «</w:t>
      </w:r>
      <w:proofErr w:type="spellStart"/>
      <w:r w:rsidR="0022689F" w:rsidRPr="0080402E">
        <w:rPr>
          <w:color w:val="333333"/>
          <w:sz w:val="24"/>
          <w:szCs w:val="24"/>
        </w:rPr>
        <w:t>Ильичевский</w:t>
      </w:r>
      <w:proofErr w:type="spellEnd"/>
      <w:r w:rsidR="0022689F" w:rsidRPr="0080402E">
        <w:rPr>
          <w:color w:val="333333"/>
          <w:sz w:val="24"/>
          <w:szCs w:val="24"/>
        </w:rPr>
        <w:t xml:space="preserve"> сельсовет»</w:t>
      </w:r>
      <w:r w:rsidRPr="0080402E">
        <w:rPr>
          <w:color w:val="333333"/>
          <w:sz w:val="24"/>
          <w:szCs w:val="24"/>
        </w:rPr>
        <w:t xml:space="preserve"> на 202</w:t>
      </w:r>
      <w:r w:rsidR="006E67A4">
        <w:rPr>
          <w:color w:val="333333"/>
          <w:sz w:val="24"/>
          <w:szCs w:val="24"/>
        </w:rPr>
        <w:t>4</w:t>
      </w:r>
      <w:r w:rsidRPr="0080402E">
        <w:rPr>
          <w:color w:val="333333"/>
          <w:sz w:val="24"/>
          <w:szCs w:val="24"/>
        </w:rPr>
        <w:t xml:space="preserve"> год. </w:t>
      </w:r>
      <w:r w:rsidRPr="0080402E">
        <w:rPr>
          <w:b/>
          <w:bCs/>
          <w:i/>
          <w:iCs/>
          <w:color w:val="333333"/>
          <w:sz w:val="24"/>
          <w:szCs w:val="24"/>
        </w:rPr>
        <w:t> </w:t>
      </w:r>
    </w:p>
    <w:p w:rsidR="00B60F3F" w:rsidRPr="0080402E" w:rsidRDefault="00B60F3F" w:rsidP="00B60F3F">
      <w:pPr>
        <w:shd w:val="clear" w:color="auto" w:fill="FFFFFF"/>
        <w:spacing w:after="150"/>
        <w:ind w:left="4253"/>
        <w:jc w:val="both"/>
        <w:rPr>
          <w:b/>
          <w:bCs/>
          <w:color w:val="333333"/>
          <w:sz w:val="24"/>
          <w:szCs w:val="24"/>
        </w:rPr>
      </w:pPr>
      <w:r w:rsidRPr="0080402E">
        <w:rPr>
          <w:bCs/>
          <w:iCs/>
          <w:color w:val="333333"/>
          <w:sz w:val="24"/>
          <w:szCs w:val="24"/>
        </w:rPr>
        <w:lastRenderedPageBreak/>
        <w:t>Приложение к Программе профилактики рисков причинения вреда (ущерба) охраняемым законом ценностям в рамках муниципального контроля </w:t>
      </w:r>
      <w:r w:rsidR="00BD2EB9" w:rsidRPr="0080402E">
        <w:rPr>
          <w:bCs/>
          <w:iCs/>
          <w:color w:val="333333"/>
          <w:sz w:val="24"/>
          <w:szCs w:val="24"/>
        </w:rPr>
        <w:t>на автомобильном транспорте, наземном транспорте и в дорожном хозяйстве в границах населенных пунктов муниципального образования «</w:t>
      </w:r>
      <w:proofErr w:type="spellStart"/>
      <w:r w:rsidR="00BD2EB9" w:rsidRPr="0080402E">
        <w:rPr>
          <w:bCs/>
          <w:iCs/>
          <w:color w:val="333333"/>
          <w:sz w:val="24"/>
          <w:szCs w:val="24"/>
        </w:rPr>
        <w:t>Ильичевский</w:t>
      </w:r>
      <w:proofErr w:type="spellEnd"/>
      <w:r w:rsidR="00BD2EB9" w:rsidRPr="0080402E">
        <w:rPr>
          <w:bCs/>
          <w:iCs/>
          <w:color w:val="333333"/>
          <w:sz w:val="24"/>
          <w:szCs w:val="24"/>
        </w:rPr>
        <w:t xml:space="preserve"> сельсовет»</w:t>
      </w:r>
      <w:r w:rsidRPr="0080402E">
        <w:rPr>
          <w:bCs/>
          <w:iCs/>
          <w:color w:val="333333"/>
          <w:sz w:val="24"/>
          <w:szCs w:val="24"/>
        </w:rPr>
        <w:t xml:space="preserve"> на 202</w:t>
      </w:r>
      <w:r w:rsidR="006E67A4">
        <w:rPr>
          <w:bCs/>
          <w:iCs/>
          <w:color w:val="333333"/>
          <w:sz w:val="24"/>
          <w:szCs w:val="24"/>
        </w:rPr>
        <w:t>4</w:t>
      </w:r>
      <w:r w:rsidRPr="0080402E">
        <w:rPr>
          <w:bCs/>
          <w:iCs/>
          <w:color w:val="333333"/>
          <w:sz w:val="24"/>
          <w:szCs w:val="24"/>
        </w:rPr>
        <w:t xml:space="preserve"> год</w:t>
      </w:r>
    </w:p>
    <w:p w:rsidR="00B60F3F" w:rsidRPr="0080402E" w:rsidRDefault="00B60F3F" w:rsidP="00B60F3F">
      <w:pPr>
        <w:shd w:val="clear" w:color="auto" w:fill="FFFFFF"/>
        <w:spacing w:after="150"/>
        <w:jc w:val="center"/>
        <w:rPr>
          <w:color w:val="333333"/>
          <w:sz w:val="24"/>
          <w:szCs w:val="24"/>
        </w:rPr>
      </w:pPr>
      <w:r w:rsidRPr="0080402E">
        <w:rPr>
          <w:b/>
          <w:bCs/>
          <w:color w:val="333333"/>
          <w:sz w:val="24"/>
          <w:szCs w:val="24"/>
        </w:rPr>
        <w:t xml:space="preserve">План мероприятий по профилактике нарушений законодательства по профилактике нарушений </w:t>
      </w:r>
      <w:r w:rsidR="00BD2EB9" w:rsidRPr="0080402E">
        <w:rPr>
          <w:b/>
          <w:bCs/>
          <w:color w:val="333333"/>
          <w:sz w:val="24"/>
          <w:szCs w:val="24"/>
        </w:rPr>
        <w:t>на автомобильном транспорте, наземном транспорте и в дорожном хозяйстве в границах населенных пунктов муниципального образования «</w:t>
      </w:r>
      <w:proofErr w:type="spellStart"/>
      <w:r w:rsidR="00BD2EB9" w:rsidRPr="0080402E">
        <w:rPr>
          <w:b/>
          <w:bCs/>
          <w:color w:val="333333"/>
          <w:sz w:val="24"/>
          <w:szCs w:val="24"/>
        </w:rPr>
        <w:t>Ильичевский</w:t>
      </w:r>
      <w:proofErr w:type="spellEnd"/>
      <w:r w:rsidR="00BD2EB9" w:rsidRPr="0080402E">
        <w:rPr>
          <w:b/>
          <w:bCs/>
          <w:color w:val="333333"/>
          <w:sz w:val="24"/>
          <w:szCs w:val="24"/>
        </w:rPr>
        <w:t xml:space="preserve"> сельсовет»</w:t>
      </w:r>
      <w:r w:rsidRPr="0080402E">
        <w:rPr>
          <w:b/>
          <w:bCs/>
          <w:color w:val="333333"/>
          <w:sz w:val="24"/>
          <w:szCs w:val="24"/>
        </w:rPr>
        <w:t xml:space="preserve"> на 202</w:t>
      </w:r>
      <w:r w:rsidR="006E67A4">
        <w:rPr>
          <w:b/>
          <w:bCs/>
          <w:color w:val="333333"/>
          <w:sz w:val="24"/>
          <w:szCs w:val="24"/>
        </w:rPr>
        <w:t>4</w:t>
      </w:r>
      <w:r w:rsidRPr="0080402E">
        <w:rPr>
          <w:b/>
          <w:bCs/>
          <w:color w:val="333333"/>
          <w:sz w:val="24"/>
          <w:szCs w:val="24"/>
        </w:rPr>
        <w:t xml:space="preserve"> год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2"/>
        <w:gridCol w:w="1843"/>
        <w:gridCol w:w="4678"/>
        <w:gridCol w:w="1702"/>
        <w:gridCol w:w="1275"/>
      </w:tblGrid>
      <w:tr w:rsidR="00D27A4B" w:rsidRPr="0080402E" w:rsidTr="006522F8">
        <w:tc>
          <w:tcPr>
            <w:tcW w:w="582" w:type="dxa"/>
            <w:shd w:val="clear" w:color="auto" w:fill="FFFFFF"/>
            <w:vAlign w:val="center"/>
            <w:hideMark/>
          </w:tcPr>
          <w:p w:rsidR="00B60F3F" w:rsidRPr="0080402E" w:rsidRDefault="00B60F3F" w:rsidP="0063716C">
            <w:pPr>
              <w:jc w:val="center"/>
              <w:rPr>
                <w:color w:val="333333"/>
                <w:sz w:val="22"/>
                <w:szCs w:val="22"/>
              </w:rPr>
            </w:pPr>
            <w:r w:rsidRPr="0080402E">
              <w:rPr>
                <w:bCs/>
                <w:color w:val="333333"/>
                <w:sz w:val="22"/>
                <w:szCs w:val="22"/>
              </w:rPr>
              <w:t>№</w:t>
            </w:r>
          </w:p>
          <w:p w:rsidR="00B60F3F" w:rsidRPr="0080402E" w:rsidRDefault="00B60F3F" w:rsidP="0063716C">
            <w:pPr>
              <w:jc w:val="center"/>
              <w:rPr>
                <w:color w:val="333333"/>
                <w:sz w:val="22"/>
                <w:szCs w:val="22"/>
              </w:rPr>
            </w:pPr>
            <w:proofErr w:type="gramStart"/>
            <w:r w:rsidRPr="0080402E">
              <w:rPr>
                <w:bCs/>
                <w:color w:val="333333"/>
                <w:sz w:val="22"/>
                <w:szCs w:val="22"/>
              </w:rPr>
              <w:t>п</w:t>
            </w:r>
            <w:proofErr w:type="gramEnd"/>
            <w:r w:rsidRPr="0080402E">
              <w:rPr>
                <w:bCs/>
                <w:color w:val="333333"/>
                <w:sz w:val="22"/>
                <w:szCs w:val="22"/>
              </w:rPr>
              <w:t>/п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:rsidR="00B60F3F" w:rsidRPr="0080402E" w:rsidRDefault="00B60F3F" w:rsidP="0063716C">
            <w:pPr>
              <w:jc w:val="center"/>
              <w:rPr>
                <w:color w:val="333333"/>
                <w:sz w:val="22"/>
                <w:szCs w:val="22"/>
              </w:rPr>
            </w:pPr>
            <w:r w:rsidRPr="0080402E">
              <w:rPr>
                <w:bCs/>
                <w:color w:val="333333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4678" w:type="dxa"/>
            <w:shd w:val="clear" w:color="auto" w:fill="FFFFFF"/>
            <w:vAlign w:val="center"/>
            <w:hideMark/>
          </w:tcPr>
          <w:p w:rsidR="00B60F3F" w:rsidRPr="0080402E" w:rsidRDefault="00B60F3F" w:rsidP="0063716C">
            <w:pPr>
              <w:jc w:val="center"/>
              <w:rPr>
                <w:color w:val="333333"/>
                <w:sz w:val="22"/>
                <w:szCs w:val="22"/>
              </w:rPr>
            </w:pPr>
            <w:r w:rsidRPr="0080402E">
              <w:rPr>
                <w:bCs/>
                <w:color w:val="333333"/>
                <w:sz w:val="22"/>
                <w:szCs w:val="22"/>
              </w:rPr>
              <w:t>Сведения о мероприятии</w:t>
            </w:r>
          </w:p>
        </w:tc>
        <w:tc>
          <w:tcPr>
            <w:tcW w:w="1702" w:type="dxa"/>
            <w:shd w:val="clear" w:color="auto" w:fill="FFFFFF"/>
            <w:vAlign w:val="center"/>
            <w:hideMark/>
          </w:tcPr>
          <w:p w:rsidR="00B60F3F" w:rsidRPr="0080402E" w:rsidRDefault="00B60F3F" w:rsidP="0063716C">
            <w:pPr>
              <w:jc w:val="center"/>
              <w:rPr>
                <w:color w:val="333333"/>
                <w:sz w:val="22"/>
                <w:szCs w:val="22"/>
              </w:rPr>
            </w:pPr>
            <w:r w:rsidRPr="0080402E">
              <w:rPr>
                <w:bCs/>
                <w:color w:val="333333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B60F3F" w:rsidRPr="0080402E" w:rsidRDefault="00B60F3F" w:rsidP="0080402E">
            <w:pPr>
              <w:jc w:val="center"/>
              <w:rPr>
                <w:color w:val="333333"/>
                <w:sz w:val="22"/>
                <w:szCs w:val="22"/>
              </w:rPr>
            </w:pPr>
            <w:r w:rsidRPr="0080402E">
              <w:rPr>
                <w:bCs/>
                <w:color w:val="333333"/>
                <w:sz w:val="22"/>
                <w:szCs w:val="22"/>
              </w:rPr>
              <w:t>Срок исполнения</w:t>
            </w:r>
          </w:p>
        </w:tc>
      </w:tr>
      <w:tr w:rsidR="00D27A4B" w:rsidRPr="0080402E" w:rsidTr="006522F8">
        <w:tc>
          <w:tcPr>
            <w:tcW w:w="582" w:type="dxa"/>
            <w:shd w:val="clear" w:color="auto" w:fill="FFFFFF"/>
            <w:vAlign w:val="center"/>
            <w:hideMark/>
          </w:tcPr>
          <w:p w:rsidR="00B60F3F" w:rsidRPr="0080402E" w:rsidRDefault="00B60F3F" w:rsidP="00D27A4B">
            <w:pPr>
              <w:spacing w:after="150"/>
              <w:jc w:val="center"/>
              <w:rPr>
                <w:color w:val="333333"/>
                <w:sz w:val="24"/>
                <w:szCs w:val="24"/>
              </w:rPr>
            </w:pPr>
            <w:r w:rsidRPr="0080402E">
              <w:rPr>
                <w:color w:val="333333"/>
                <w:sz w:val="24"/>
                <w:szCs w:val="24"/>
              </w:rPr>
              <w:t>1.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:rsidR="00B60F3F" w:rsidRPr="0080402E" w:rsidRDefault="00B60F3F" w:rsidP="00AA028E">
            <w:pPr>
              <w:spacing w:after="150"/>
              <w:rPr>
                <w:color w:val="333333"/>
                <w:sz w:val="22"/>
                <w:szCs w:val="22"/>
              </w:rPr>
            </w:pPr>
            <w:r w:rsidRPr="0080402E">
              <w:rPr>
                <w:color w:val="333333"/>
                <w:sz w:val="22"/>
                <w:szCs w:val="22"/>
              </w:rPr>
              <w:t>Информирование</w:t>
            </w:r>
          </w:p>
        </w:tc>
        <w:tc>
          <w:tcPr>
            <w:tcW w:w="4678" w:type="dxa"/>
            <w:shd w:val="clear" w:color="auto" w:fill="FFFFFF"/>
            <w:vAlign w:val="center"/>
            <w:hideMark/>
          </w:tcPr>
          <w:p w:rsidR="00B60F3F" w:rsidRPr="0080402E" w:rsidRDefault="00B60F3F" w:rsidP="0080402E">
            <w:pPr>
              <w:ind w:left="127" w:right="127"/>
              <w:jc w:val="both"/>
              <w:rPr>
                <w:color w:val="333333"/>
                <w:sz w:val="22"/>
                <w:szCs w:val="22"/>
              </w:rPr>
            </w:pPr>
            <w:r w:rsidRPr="0080402E">
              <w:rPr>
                <w:color w:val="333333"/>
                <w:sz w:val="22"/>
                <w:szCs w:val="22"/>
              </w:rPr>
              <w:t>Администрация осуществляет информирование контролируемых лиц и иных заинтересованных лиц по вопросам соблюдения обязательных требований.</w:t>
            </w:r>
          </w:p>
          <w:p w:rsidR="00B60F3F" w:rsidRPr="0080402E" w:rsidRDefault="00B60F3F" w:rsidP="0080402E">
            <w:pPr>
              <w:ind w:left="127" w:right="127"/>
              <w:jc w:val="both"/>
              <w:rPr>
                <w:color w:val="333333"/>
                <w:sz w:val="22"/>
                <w:szCs w:val="22"/>
              </w:rPr>
            </w:pPr>
            <w:r w:rsidRPr="0080402E">
              <w:rPr>
                <w:color w:val="333333"/>
                <w:sz w:val="22"/>
                <w:szCs w:val="22"/>
              </w:rPr>
              <w:t>Информирование</w:t>
            </w:r>
            <w:r w:rsidR="00D27A4B" w:rsidRPr="0080402E">
              <w:rPr>
                <w:color w:val="333333"/>
                <w:sz w:val="22"/>
                <w:szCs w:val="22"/>
              </w:rPr>
              <w:t xml:space="preserve"> </w:t>
            </w:r>
            <w:r w:rsidRPr="0080402E">
              <w:rPr>
                <w:color w:val="333333"/>
                <w:sz w:val="22"/>
                <w:szCs w:val="22"/>
              </w:rPr>
              <w:t>осуществляется посредством размещения соответствующих сведений на официальном сайте муниципального образования в информационно-телекоммуникационной</w:t>
            </w:r>
            <w:r w:rsidR="0080402E" w:rsidRPr="0080402E">
              <w:rPr>
                <w:color w:val="333333"/>
                <w:sz w:val="22"/>
                <w:szCs w:val="22"/>
              </w:rPr>
              <w:t xml:space="preserve"> </w:t>
            </w:r>
            <w:r w:rsidRPr="0080402E">
              <w:rPr>
                <w:color w:val="333333"/>
                <w:sz w:val="22"/>
                <w:szCs w:val="22"/>
              </w:rPr>
              <w:t>сети "Интернет" и в иных формах.</w:t>
            </w:r>
          </w:p>
          <w:p w:rsidR="00B60F3F" w:rsidRPr="0080402E" w:rsidRDefault="00B60F3F" w:rsidP="0080402E">
            <w:pPr>
              <w:ind w:left="127" w:right="127"/>
              <w:jc w:val="both"/>
              <w:rPr>
                <w:color w:val="333333"/>
                <w:sz w:val="22"/>
                <w:szCs w:val="22"/>
              </w:rPr>
            </w:pPr>
            <w:r w:rsidRPr="0080402E">
              <w:rPr>
                <w:color w:val="333333"/>
                <w:sz w:val="22"/>
                <w:szCs w:val="22"/>
              </w:rPr>
              <w:t>Администрация размещает и поддерживает в актуальном состоянии на своем официальном сайте в сети «Интернет»:</w:t>
            </w:r>
          </w:p>
          <w:p w:rsidR="00B60F3F" w:rsidRPr="0080402E" w:rsidRDefault="00B60F3F" w:rsidP="0080402E">
            <w:pPr>
              <w:ind w:left="127" w:right="127"/>
              <w:jc w:val="both"/>
              <w:rPr>
                <w:color w:val="333333"/>
                <w:sz w:val="22"/>
                <w:szCs w:val="22"/>
              </w:rPr>
            </w:pPr>
            <w:r w:rsidRPr="0080402E">
              <w:rPr>
                <w:color w:val="333333"/>
                <w:sz w:val="22"/>
                <w:szCs w:val="22"/>
              </w:rPr>
              <w:t>1) тексты нормативных правовых актов, регулирующих осуществление муниципального контроля;</w:t>
            </w:r>
          </w:p>
          <w:p w:rsidR="00B60F3F" w:rsidRPr="0080402E" w:rsidRDefault="00B60F3F" w:rsidP="0080402E">
            <w:pPr>
              <w:ind w:left="127" w:right="127"/>
              <w:jc w:val="both"/>
              <w:rPr>
                <w:color w:val="333333"/>
                <w:sz w:val="22"/>
                <w:szCs w:val="22"/>
              </w:rPr>
            </w:pPr>
            <w:r w:rsidRPr="0080402E">
              <w:rPr>
                <w:color w:val="333333"/>
                <w:sz w:val="22"/>
                <w:szCs w:val="22"/>
              </w:rPr>
              <w:t>2) руководства по соблюдению обязательных требований.</w:t>
            </w:r>
          </w:p>
          <w:p w:rsidR="00B60F3F" w:rsidRPr="0080402E" w:rsidRDefault="00B60F3F" w:rsidP="0080402E">
            <w:pPr>
              <w:ind w:left="127" w:right="127"/>
              <w:jc w:val="both"/>
              <w:rPr>
                <w:color w:val="333333"/>
                <w:sz w:val="22"/>
                <w:szCs w:val="22"/>
              </w:rPr>
            </w:pPr>
            <w:r w:rsidRPr="0080402E">
              <w:rPr>
                <w:color w:val="333333"/>
                <w:sz w:val="22"/>
                <w:szCs w:val="22"/>
              </w:rPr>
              <w:t>3) программу профилактики рисков причинения вреда и план проведения</w:t>
            </w:r>
            <w:r w:rsidR="00D27A4B" w:rsidRPr="0080402E">
              <w:rPr>
                <w:color w:val="333333"/>
                <w:sz w:val="22"/>
                <w:szCs w:val="22"/>
              </w:rPr>
              <w:t xml:space="preserve"> </w:t>
            </w:r>
            <w:r w:rsidRPr="0080402E">
              <w:rPr>
                <w:color w:val="333333"/>
                <w:sz w:val="22"/>
                <w:szCs w:val="22"/>
              </w:rPr>
              <w:t>плановых</w:t>
            </w:r>
            <w:r w:rsidR="00D27A4B" w:rsidRPr="0080402E">
              <w:rPr>
                <w:color w:val="333333"/>
                <w:sz w:val="22"/>
                <w:szCs w:val="22"/>
              </w:rPr>
              <w:t xml:space="preserve"> </w:t>
            </w:r>
            <w:r w:rsidRPr="0080402E">
              <w:rPr>
                <w:color w:val="333333"/>
                <w:sz w:val="22"/>
                <w:szCs w:val="22"/>
              </w:rPr>
              <w:t>контрольных мероприятий;</w:t>
            </w:r>
          </w:p>
          <w:p w:rsidR="00B60F3F" w:rsidRPr="0080402E" w:rsidRDefault="00B60F3F" w:rsidP="0080402E">
            <w:pPr>
              <w:ind w:left="127" w:right="127"/>
              <w:jc w:val="both"/>
              <w:rPr>
                <w:color w:val="333333"/>
                <w:sz w:val="22"/>
                <w:szCs w:val="22"/>
              </w:rPr>
            </w:pPr>
            <w:r w:rsidRPr="0080402E">
              <w:rPr>
                <w:color w:val="333333"/>
                <w:sz w:val="22"/>
                <w:szCs w:val="22"/>
              </w:rPr>
              <w:t>4) сведения о способах получения консультаций по вопросам соблюдения обязательных требований;</w:t>
            </w:r>
          </w:p>
          <w:p w:rsidR="00B60F3F" w:rsidRPr="0080402E" w:rsidRDefault="00B60F3F" w:rsidP="0080402E">
            <w:pPr>
              <w:ind w:left="127" w:right="127"/>
              <w:jc w:val="both"/>
              <w:rPr>
                <w:color w:val="333333"/>
                <w:sz w:val="22"/>
                <w:szCs w:val="22"/>
              </w:rPr>
            </w:pPr>
            <w:r w:rsidRPr="0080402E">
              <w:rPr>
                <w:color w:val="333333"/>
                <w:sz w:val="22"/>
                <w:szCs w:val="22"/>
              </w:rPr>
              <w:t>5) доклады, содержащие результаты обобщения правоприменительной практики;</w:t>
            </w:r>
          </w:p>
          <w:p w:rsidR="00B60F3F" w:rsidRPr="0080402E" w:rsidRDefault="00B60F3F" w:rsidP="0080402E">
            <w:pPr>
              <w:ind w:left="127" w:right="127"/>
              <w:jc w:val="both"/>
              <w:rPr>
                <w:color w:val="333333"/>
                <w:sz w:val="22"/>
                <w:szCs w:val="22"/>
              </w:rPr>
            </w:pPr>
            <w:r w:rsidRPr="0080402E">
              <w:rPr>
                <w:color w:val="333333"/>
                <w:sz w:val="22"/>
                <w:szCs w:val="22"/>
              </w:rPr>
              <w:t>6) доклады о муниципальном контроле;</w:t>
            </w:r>
          </w:p>
          <w:p w:rsidR="00B60F3F" w:rsidRPr="0080402E" w:rsidRDefault="00B60F3F" w:rsidP="0080402E">
            <w:pPr>
              <w:ind w:left="127" w:right="127"/>
              <w:jc w:val="both"/>
              <w:rPr>
                <w:color w:val="333333"/>
                <w:sz w:val="22"/>
                <w:szCs w:val="22"/>
              </w:rPr>
            </w:pPr>
            <w:r w:rsidRPr="0080402E">
              <w:rPr>
                <w:color w:val="333333"/>
                <w:sz w:val="22"/>
                <w:szCs w:val="22"/>
              </w:rPr>
              <w:t>7) иные сведения, предусмотренные нормативными правовыми актами Российской Федерации, нормативными правовыми актами субъекта Российской Федерации, муниципальными правовыми актами.</w:t>
            </w:r>
          </w:p>
        </w:tc>
        <w:tc>
          <w:tcPr>
            <w:tcW w:w="1702" w:type="dxa"/>
            <w:shd w:val="clear" w:color="auto" w:fill="FFFFFF"/>
            <w:vAlign w:val="center"/>
            <w:hideMark/>
          </w:tcPr>
          <w:p w:rsidR="00B60F3F" w:rsidRPr="0080402E" w:rsidRDefault="00B60F3F" w:rsidP="00AA028E">
            <w:pPr>
              <w:spacing w:after="150"/>
              <w:rPr>
                <w:color w:val="333333"/>
                <w:sz w:val="22"/>
                <w:szCs w:val="22"/>
              </w:rPr>
            </w:pPr>
            <w:r w:rsidRPr="0080402E">
              <w:rPr>
                <w:color w:val="333333"/>
                <w:sz w:val="22"/>
                <w:szCs w:val="22"/>
              </w:rPr>
              <w:t>Должностные лица муниципального контроля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B60F3F" w:rsidRPr="0080402E" w:rsidRDefault="00B60F3F" w:rsidP="00AA028E">
            <w:pPr>
              <w:spacing w:after="150"/>
              <w:rPr>
                <w:color w:val="333333"/>
                <w:sz w:val="22"/>
                <w:szCs w:val="22"/>
              </w:rPr>
            </w:pPr>
            <w:r w:rsidRPr="0080402E">
              <w:rPr>
                <w:color w:val="333333"/>
                <w:sz w:val="22"/>
                <w:szCs w:val="22"/>
              </w:rPr>
              <w:t>В течение года</w:t>
            </w:r>
          </w:p>
        </w:tc>
      </w:tr>
      <w:tr w:rsidR="00D27A4B" w:rsidRPr="0080402E" w:rsidTr="006522F8">
        <w:trPr>
          <w:trHeight w:val="1566"/>
        </w:trPr>
        <w:tc>
          <w:tcPr>
            <w:tcW w:w="582" w:type="dxa"/>
            <w:shd w:val="clear" w:color="auto" w:fill="FFFFFF"/>
            <w:vAlign w:val="center"/>
            <w:hideMark/>
          </w:tcPr>
          <w:p w:rsidR="00B60F3F" w:rsidRPr="0080402E" w:rsidRDefault="00B60F3F" w:rsidP="00AA028E">
            <w:pPr>
              <w:spacing w:after="150"/>
              <w:rPr>
                <w:color w:val="333333"/>
                <w:sz w:val="24"/>
                <w:szCs w:val="24"/>
              </w:rPr>
            </w:pPr>
            <w:r w:rsidRPr="0080402E">
              <w:rPr>
                <w:color w:val="333333"/>
                <w:sz w:val="24"/>
                <w:szCs w:val="24"/>
              </w:rPr>
              <w:t>2.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:rsidR="00B60F3F" w:rsidRPr="0080402E" w:rsidRDefault="00B60F3F" w:rsidP="0080402E">
            <w:pPr>
              <w:spacing w:after="150"/>
              <w:rPr>
                <w:color w:val="333333"/>
                <w:sz w:val="22"/>
                <w:szCs w:val="22"/>
              </w:rPr>
            </w:pPr>
            <w:r w:rsidRPr="0080402E">
              <w:rPr>
                <w:color w:val="333333"/>
                <w:sz w:val="22"/>
                <w:szCs w:val="22"/>
              </w:rPr>
              <w:t xml:space="preserve">Обобщение </w:t>
            </w:r>
            <w:proofErr w:type="spellStart"/>
            <w:proofErr w:type="gramStart"/>
            <w:r w:rsidRPr="0080402E">
              <w:rPr>
                <w:color w:val="333333"/>
                <w:sz w:val="22"/>
                <w:szCs w:val="22"/>
              </w:rPr>
              <w:t>правопримени</w:t>
            </w:r>
            <w:proofErr w:type="spellEnd"/>
            <w:r w:rsidR="006522F8">
              <w:rPr>
                <w:color w:val="333333"/>
                <w:sz w:val="22"/>
                <w:szCs w:val="22"/>
              </w:rPr>
              <w:t>-</w:t>
            </w:r>
            <w:r w:rsidRPr="0080402E">
              <w:rPr>
                <w:color w:val="333333"/>
                <w:sz w:val="22"/>
                <w:szCs w:val="22"/>
              </w:rPr>
              <w:t>тельной</w:t>
            </w:r>
            <w:proofErr w:type="gramEnd"/>
            <w:r w:rsidRPr="0080402E">
              <w:rPr>
                <w:color w:val="333333"/>
                <w:sz w:val="22"/>
                <w:szCs w:val="22"/>
              </w:rPr>
              <w:t xml:space="preserve"> практики</w:t>
            </w:r>
          </w:p>
        </w:tc>
        <w:tc>
          <w:tcPr>
            <w:tcW w:w="4678" w:type="dxa"/>
            <w:shd w:val="clear" w:color="auto" w:fill="FFFFFF"/>
            <w:vAlign w:val="center"/>
            <w:hideMark/>
          </w:tcPr>
          <w:p w:rsidR="00B60F3F" w:rsidRPr="0080402E" w:rsidRDefault="00B60F3F" w:rsidP="006522F8">
            <w:pPr>
              <w:ind w:left="127" w:right="127"/>
              <w:jc w:val="both"/>
              <w:rPr>
                <w:color w:val="333333"/>
                <w:sz w:val="22"/>
                <w:szCs w:val="22"/>
              </w:rPr>
            </w:pPr>
            <w:r w:rsidRPr="0080402E">
              <w:rPr>
                <w:color w:val="333333"/>
                <w:sz w:val="22"/>
                <w:szCs w:val="22"/>
              </w:rPr>
              <w:t xml:space="preserve">Доклад о правоприменительной практике размещается на официальном сайте муниципального образования в информационно-телекоммуникационной сети "Интернет", до 1 </w:t>
            </w:r>
            <w:r w:rsidR="00D27A4B" w:rsidRPr="0080402E">
              <w:rPr>
                <w:color w:val="333333"/>
                <w:sz w:val="22"/>
                <w:szCs w:val="22"/>
              </w:rPr>
              <w:t>июля</w:t>
            </w:r>
            <w:r w:rsidRPr="0080402E">
              <w:rPr>
                <w:color w:val="333333"/>
                <w:sz w:val="22"/>
                <w:szCs w:val="22"/>
              </w:rPr>
              <w:t xml:space="preserve"> года, следующего за отчетным годом.</w:t>
            </w:r>
          </w:p>
        </w:tc>
        <w:tc>
          <w:tcPr>
            <w:tcW w:w="1702" w:type="dxa"/>
            <w:shd w:val="clear" w:color="auto" w:fill="FFFFFF"/>
            <w:vAlign w:val="center"/>
            <w:hideMark/>
          </w:tcPr>
          <w:p w:rsidR="00B60F3F" w:rsidRPr="0080402E" w:rsidRDefault="00B60F3F" w:rsidP="00AA028E">
            <w:pPr>
              <w:spacing w:after="150"/>
              <w:rPr>
                <w:color w:val="333333"/>
                <w:sz w:val="22"/>
                <w:szCs w:val="22"/>
              </w:rPr>
            </w:pPr>
            <w:r w:rsidRPr="0080402E">
              <w:rPr>
                <w:color w:val="333333"/>
                <w:sz w:val="22"/>
                <w:szCs w:val="22"/>
              </w:rPr>
              <w:t>Должностные лица муниципального контроля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B60F3F" w:rsidRPr="0080402E" w:rsidRDefault="00B60F3F" w:rsidP="00AA028E">
            <w:pPr>
              <w:spacing w:after="150"/>
              <w:rPr>
                <w:color w:val="333333"/>
                <w:sz w:val="22"/>
                <w:szCs w:val="22"/>
              </w:rPr>
            </w:pPr>
            <w:r w:rsidRPr="0080402E">
              <w:rPr>
                <w:color w:val="333333"/>
                <w:sz w:val="22"/>
                <w:szCs w:val="22"/>
              </w:rPr>
              <w:t>1 раз в год</w:t>
            </w:r>
          </w:p>
        </w:tc>
      </w:tr>
      <w:tr w:rsidR="00D27A4B" w:rsidRPr="0080402E" w:rsidTr="006522F8">
        <w:tc>
          <w:tcPr>
            <w:tcW w:w="582" w:type="dxa"/>
            <w:shd w:val="clear" w:color="auto" w:fill="FFFFFF"/>
            <w:vAlign w:val="center"/>
            <w:hideMark/>
          </w:tcPr>
          <w:p w:rsidR="00B60F3F" w:rsidRPr="0080402E" w:rsidRDefault="00B60F3F" w:rsidP="00AA028E">
            <w:pPr>
              <w:spacing w:after="150"/>
              <w:rPr>
                <w:color w:val="333333"/>
                <w:sz w:val="24"/>
                <w:szCs w:val="24"/>
              </w:rPr>
            </w:pPr>
            <w:r w:rsidRPr="0080402E">
              <w:rPr>
                <w:color w:val="333333"/>
                <w:sz w:val="24"/>
                <w:szCs w:val="24"/>
              </w:rPr>
              <w:t>3.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:rsidR="00B60F3F" w:rsidRPr="0080402E" w:rsidRDefault="00B60F3F" w:rsidP="00AA028E">
            <w:pPr>
              <w:spacing w:after="150"/>
              <w:rPr>
                <w:color w:val="333333"/>
                <w:sz w:val="22"/>
                <w:szCs w:val="22"/>
              </w:rPr>
            </w:pPr>
            <w:r w:rsidRPr="0080402E">
              <w:rPr>
                <w:color w:val="333333"/>
                <w:sz w:val="22"/>
                <w:szCs w:val="22"/>
              </w:rPr>
              <w:t>Объявление предостережения</w:t>
            </w:r>
          </w:p>
        </w:tc>
        <w:tc>
          <w:tcPr>
            <w:tcW w:w="4678" w:type="dxa"/>
            <w:shd w:val="clear" w:color="auto" w:fill="FFFFFF"/>
            <w:vAlign w:val="center"/>
            <w:hideMark/>
          </w:tcPr>
          <w:p w:rsidR="00B60F3F" w:rsidRPr="0080402E" w:rsidRDefault="00B60F3F" w:rsidP="0080402E">
            <w:pPr>
              <w:ind w:left="127" w:right="127"/>
              <w:jc w:val="both"/>
              <w:rPr>
                <w:color w:val="333333"/>
                <w:sz w:val="22"/>
                <w:szCs w:val="22"/>
              </w:rPr>
            </w:pPr>
            <w:proofErr w:type="gramStart"/>
            <w:r w:rsidRPr="0080402E">
              <w:rPr>
                <w:color w:val="333333"/>
                <w:sz w:val="22"/>
                <w:szCs w:val="22"/>
              </w:rPr>
              <w:t>При наличии у контрольного органа сведений о готовящихся или возможных нарушениях обязательных требований,</w:t>
            </w:r>
            <w:r w:rsidR="0063716C" w:rsidRPr="0080402E">
              <w:rPr>
                <w:color w:val="333333"/>
                <w:sz w:val="22"/>
                <w:szCs w:val="22"/>
              </w:rPr>
              <w:t xml:space="preserve"> </w:t>
            </w:r>
            <w:r w:rsidRPr="0080402E">
              <w:rPr>
                <w:color w:val="333333"/>
                <w:sz w:val="22"/>
                <w:szCs w:val="22"/>
              </w:rPr>
              <w:t>а</w:t>
            </w:r>
            <w:r w:rsidR="0063716C" w:rsidRPr="0080402E">
              <w:rPr>
                <w:color w:val="333333"/>
                <w:sz w:val="22"/>
                <w:szCs w:val="22"/>
              </w:rPr>
              <w:t xml:space="preserve"> </w:t>
            </w:r>
            <w:r w:rsidRPr="0080402E">
              <w:rPr>
                <w:color w:val="333333"/>
                <w:sz w:val="22"/>
                <w:szCs w:val="22"/>
              </w:rPr>
              <w:t>также</w:t>
            </w:r>
            <w:r w:rsidR="0063716C" w:rsidRPr="0080402E">
              <w:rPr>
                <w:color w:val="333333"/>
                <w:sz w:val="22"/>
                <w:szCs w:val="22"/>
              </w:rPr>
              <w:t xml:space="preserve"> </w:t>
            </w:r>
            <w:r w:rsidRPr="0080402E">
              <w:rPr>
                <w:color w:val="333333"/>
                <w:sz w:val="22"/>
                <w:szCs w:val="22"/>
              </w:rPr>
              <w:t xml:space="preserve">о непосредственных нарушениях обязательных требований, если указанные сведения не </w:t>
            </w:r>
            <w:r w:rsidRPr="0080402E">
              <w:rPr>
                <w:color w:val="333333"/>
                <w:sz w:val="22"/>
                <w:szCs w:val="22"/>
              </w:rPr>
              <w:lastRenderedPageBreak/>
              <w:t>соответствуют утвержденным индикаторам риска нарушения обязательных требований,</w:t>
            </w:r>
            <w:r w:rsidR="0063716C" w:rsidRPr="0080402E">
              <w:rPr>
                <w:color w:val="333333"/>
                <w:sz w:val="22"/>
                <w:szCs w:val="22"/>
              </w:rPr>
              <w:t xml:space="preserve"> </w:t>
            </w:r>
            <w:r w:rsidRPr="0080402E">
              <w:rPr>
                <w:color w:val="333333"/>
                <w:sz w:val="22"/>
                <w:szCs w:val="22"/>
              </w:rPr>
              <w:t>контрольный орган объявляет контролируемому лицу</w:t>
            </w:r>
            <w:r w:rsidR="0063716C" w:rsidRPr="0080402E">
              <w:rPr>
                <w:color w:val="333333"/>
                <w:sz w:val="22"/>
                <w:szCs w:val="22"/>
              </w:rPr>
              <w:t xml:space="preserve"> </w:t>
            </w:r>
            <w:r w:rsidRPr="0080402E">
              <w:rPr>
                <w:color w:val="333333"/>
                <w:sz w:val="22"/>
                <w:szCs w:val="22"/>
              </w:rPr>
              <w:t>предостережение о недопустимости нарушения обязательных требований и предлагает п</w:t>
            </w:r>
            <w:r w:rsidR="0063716C" w:rsidRPr="0080402E">
              <w:rPr>
                <w:color w:val="333333"/>
                <w:sz w:val="22"/>
                <w:szCs w:val="22"/>
              </w:rPr>
              <w:t>ринять меры по обеспечению соблю</w:t>
            </w:r>
            <w:r w:rsidRPr="0080402E">
              <w:rPr>
                <w:color w:val="333333"/>
                <w:sz w:val="22"/>
                <w:szCs w:val="22"/>
              </w:rPr>
              <w:t>дения обязательных требований.   </w:t>
            </w:r>
            <w:proofErr w:type="gramEnd"/>
          </w:p>
          <w:p w:rsidR="00B60F3F" w:rsidRPr="0080402E" w:rsidRDefault="00B60F3F" w:rsidP="0080402E">
            <w:pPr>
              <w:ind w:left="127" w:right="127"/>
              <w:jc w:val="both"/>
              <w:rPr>
                <w:color w:val="333333"/>
                <w:sz w:val="22"/>
                <w:szCs w:val="22"/>
              </w:rPr>
            </w:pPr>
            <w:r w:rsidRPr="0080402E">
              <w:rPr>
                <w:color w:val="333333"/>
                <w:sz w:val="22"/>
                <w:szCs w:val="22"/>
              </w:rPr>
              <w:t>Контролируемое лицо вправе после</w:t>
            </w:r>
            <w:r w:rsidR="0063716C" w:rsidRPr="0080402E">
              <w:rPr>
                <w:color w:val="333333"/>
                <w:sz w:val="22"/>
                <w:szCs w:val="22"/>
              </w:rPr>
              <w:t xml:space="preserve"> </w:t>
            </w:r>
            <w:r w:rsidRPr="0080402E">
              <w:rPr>
                <w:color w:val="333333"/>
                <w:sz w:val="22"/>
                <w:szCs w:val="22"/>
              </w:rPr>
              <w:t>получения</w:t>
            </w:r>
            <w:r w:rsidR="0063716C" w:rsidRPr="0080402E">
              <w:rPr>
                <w:color w:val="333333"/>
                <w:sz w:val="22"/>
                <w:szCs w:val="22"/>
              </w:rPr>
              <w:t xml:space="preserve"> </w:t>
            </w:r>
            <w:r w:rsidRPr="0080402E">
              <w:rPr>
                <w:color w:val="333333"/>
                <w:sz w:val="22"/>
                <w:szCs w:val="22"/>
              </w:rPr>
              <w:t>предостережения</w:t>
            </w:r>
            <w:r w:rsidR="0063716C" w:rsidRPr="0080402E">
              <w:rPr>
                <w:color w:val="333333"/>
                <w:sz w:val="22"/>
                <w:szCs w:val="22"/>
              </w:rPr>
              <w:t xml:space="preserve"> </w:t>
            </w:r>
            <w:r w:rsidRPr="0080402E">
              <w:rPr>
                <w:color w:val="333333"/>
                <w:sz w:val="22"/>
                <w:szCs w:val="22"/>
              </w:rPr>
              <w:t>о недопустимости</w:t>
            </w:r>
            <w:r w:rsidR="0080402E" w:rsidRPr="0080402E">
              <w:rPr>
                <w:color w:val="333333"/>
                <w:sz w:val="22"/>
                <w:szCs w:val="22"/>
              </w:rPr>
              <w:t xml:space="preserve"> </w:t>
            </w:r>
            <w:r w:rsidRPr="0080402E">
              <w:rPr>
                <w:color w:val="333333"/>
                <w:sz w:val="22"/>
                <w:szCs w:val="22"/>
              </w:rPr>
              <w:t>нарушения</w:t>
            </w:r>
            <w:r w:rsidR="0080402E" w:rsidRPr="0080402E">
              <w:rPr>
                <w:color w:val="333333"/>
                <w:sz w:val="22"/>
                <w:szCs w:val="22"/>
              </w:rPr>
              <w:t xml:space="preserve"> </w:t>
            </w:r>
            <w:r w:rsidRPr="0080402E">
              <w:rPr>
                <w:color w:val="333333"/>
                <w:sz w:val="22"/>
                <w:szCs w:val="22"/>
              </w:rPr>
              <w:t>обязательных требований подать возражение в отношении указанного предостережения в срок не позднее 30 дней со дня получения им предостережения. Возражение в отношении предостережения рассматривается в течение 30 дней со дня его получения, контролируемому лицу направляется ответ с информацией о согласии или несогласии с возражением. В случае несогласия с возражением указываются соответствующие обоснования.</w:t>
            </w:r>
          </w:p>
        </w:tc>
        <w:tc>
          <w:tcPr>
            <w:tcW w:w="1702" w:type="dxa"/>
            <w:shd w:val="clear" w:color="auto" w:fill="FFFFFF"/>
            <w:vAlign w:val="center"/>
            <w:hideMark/>
          </w:tcPr>
          <w:p w:rsidR="00B60F3F" w:rsidRPr="0080402E" w:rsidRDefault="00B60F3F" w:rsidP="00AA028E">
            <w:pPr>
              <w:spacing w:after="150"/>
              <w:rPr>
                <w:color w:val="333333"/>
                <w:sz w:val="22"/>
                <w:szCs w:val="22"/>
              </w:rPr>
            </w:pPr>
            <w:r w:rsidRPr="0080402E">
              <w:rPr>
                <w:color w:val="333333"/>
                <w:sz w:val="22"/>
                <w:szCs w:val="22"/>
              </w:rPr>
              <w:lastRenderedPageBreak/>
              <w:t>Должностные лица муниципального контроля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B60F3F" w:rsidRPr="0080402E" w:rsidRDefault="00B60F3F" w:rsidP="00AA028E">
            <w:pPr>
              <w:spacing w:after="150"/>
              <w:rPr>
                <w:color w:val="333333"/>
                <w:sz w:val="22"/>
                <w:szCs w:val="22"/>
              </w:rPr>
            </w:pPr>
            <w:r w:rsidRPr="0080402E">
              <w:rPr>
                <w:color w:val="333333"/>
                <w:sz w:val="22"/>
                <w:szCs w:val="22"/>
              </w:rPr>
              <w:t>В течение года</w:t>
            </w:r>
          </w:p>
        </w:tc>
      </w:tr>
      <w:tr w:rsidR="00D27A4B" w:rsidRPr="0080402E" w:rsidTr="006522F8">
        <w:tc>
          <w:tcPr>
            <w:tcW w:w="582" w:type="dxa"/>
            <w:shd w:val="clear" w:color="auto" w:fill="FFFFFF"/>
            <w:vAlign w:val="center"/>
            <w:hideMark/>
          </w:tcPr>
          <w:p w:rsidR="00B60F3F" w:rsidRPr="0080402E" w:rsidRDefault="00B60F3F" w:rsidP="00AA028E">
            <w:pPr>
              <w:spacing w:after="150"/>
              <w:rPr>
                <w:color w:val="333333"/>
                <w:sz w:val="24"/>
                <w:szCs w:val="24"/>
              </w:rPr>
            </w:pPr>
            <w:r w:rsidRPr="0080402E">
              <w:rPr>
                <w:color w:val="333333"/>
                <w:sz w:val="24"/>
                <w:szCs w:val="24"/>
              </w:rPr>
              <w:lastRenderedPageBreak/>
              <w:t>4.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:rsidR="00B60F3F" w:rsidRPr="0080402E" w:rsidRDefault="00B60F3F" w:rsidP="00AA028E">
            <w:pPr>
              <w:spacing w:after="150"/>
              <w:rPr>
                <w:color w:val="333333"/>
                <w:sz w:val="22"/>
                <w:szCs w:val="22"/>
              </w:rPr>
            </w:pPr>
            <w:r w:rsidRPr="0080402E">
              <w:rPr>
                <w:color w:val="333333"/>
                <w:sz w:val="22"/>
                <w:szCs w:val="22"/>
              </w:rPr>
              <w:t>Консультирование</w:t>
            </w:r>
          </w:p>
        </w:tc>
        <w:tc>
          <w:tcPr>
            <w:tcW w:w="4678" w:type="dxa"/>
            <w:shd w:val="clear" w:color="auto" w:fill="FFFFFF"/>
            <w:vAlign w:val="center"/>
            <w:hideMark/>
          </w:tcPr>
          <w:p w:rsidR="00B60F3F" w:rsidRPr="0080402E" w:rsidRDefault="00B60F3F" w:rsidP="0080402E">
            <w:pPr>
              <w:ind w:left="127" w:right="127"/>
              <w:jc w:val="both"/>
              <w:rPr>
                <w:color w:val="333333"/>
                <w:sz w:val="22"/>
                <w:szCs w:val="22"/>
              </w:rPr>
            </w:pPr>
            <w:r w:rsidRPr="0080402E">
              <w:rPr>
                <w:color w:val="333333"/>
                <w:sz w:val="22"/>
                <w:szCs w:val="22"/>
              </w:rPr>
              <w:t>Консультирование осуществляется должностными лицами по телефону, в письменной форме, на личном приеме либо в ходе проведения профилактического мероприятия, контрольного мероприятия. Время консультирования при личном обращении составляет 10 минут.</w:t>
            </w:r>
          </w:p>
          <w:p w:rsidR="00B60F3F" w:rsidRPr="0080402E" w:rsidRDefault="00B60F3F" w:rsidP="0080402E">
            <w:pPr>
              <w:ind w:left="127" w:right="127"/>
              <w:jc w:val="both"/>
              <w:rPr>
                <w:color w:val="333333"/>
                <w:sz w:val="22"/>
                <w:szCs w:val="22"/>
              </w:rPr>
            </w:pPr>
            <w:r w:rsidRPr="0080402E">
              <w:rPr>
                <w:color w:val="333333"/>
                <w:sz w:val="22"/>
                <w:szCs w:val="22"/>
              </w:rPr>
              <w:t>Консультирование, осуществляется по следующим вопросам:</w:t>
            </w:r>
          </w:p>
          <w:p w:rsidR="00B60F3F" w:rsidRPr="0080402E" w:rsidRDefault="00B60F3F" w:rsidP="0080402E">
            <w:pPr>
              <w:ind w:left="127" w:right="127"/>
              <w:jc w:val="both"/>
              <w:rPr>
                <w:color w:val="333333"/>
                <w:sz w:val="22"/>
                <w:szCs w:val="22"/>
              </w:rPr>
            </w:pPr>
            <w:r w:rsidRPr="0080402E">
              <w:rPr>
                <w:color w:val="333333"/>
                <w:sz w:val="22"/>
                <w:szCs w:val="22"/>
              </w:rPr>
              <w:t>- разъяснение положений нормативных правовых актов, содержащих обязательные требования, оценка соблюдения которых осуществляется в рамках муниципального контроля;</w:t>
            </w:r>
          </w:p>
          <w:p w:rsidR="00B60F3F" w:rsidRPr="0080402E" w:rsidRDefault="00B60F3F" w:rsidP="0080402E">
            <w:pPr>
              <w:ind w:left="127" w:right="127"/>
              <w:jc w:val="both"/>
              <w:rPr>
                <w:color w:val="333333"/>
                <w:sz w:val="22"/>
                <w:szCs w:val="22"/>
              </w:rPr>
            </w:pPr>
            <w:r w:rsidRPr="0080402E">
              <w:rPr>
                <w:color w:val="333333"/>
                <w:sz w:val="22"/>
                <w:szCs w:val="22"/>
              </w:rPr>
              <w:t>- разъяснение положений нормативных правовых актов, регламентирующих порядок осуществления муниципального контроля;</w:t>
            </w:r>
          </w:p>
          <w:p w:rsidR="00B60F3F" w:rsidRPr="0080402E" w:rsidRDefault="00B60F3F" w:rsidP="0080402E">
            <w:pPr>
              <w:ind w:left="127" w:right="127"/>
              <w:jc w:val="both"/>
              <w:rPr>
                <w:color w:val="333333"/>
                <w:sz w:val="22"/>
                <w:szCs w:val="22"/>
              </w:rPr>
            </w:pPr>
            <w:r w:rsidRPr="0080402E">
              <w:rPr>
                <w:color w:val="333333"/>
                <w:sz w:val="22"/>
                <w:szCs w:val="22"/>
              </w:rPr>
              <w:t>- компетенция уполномоченного органа;</w:t>
            </w:r>
          </w:p>
          <w:p w:rsidR="00B60F3F" w:rsidRPr="0080402E" w:rsidRDefault="00B60F3F" w:rsidP="0080402E">
            <w:pPr>
              <w:ind w:left="127" w:right="127"/>
              <w:jc w:val="both"/>
              <w:rPr>
                <w:color w:val="333333"/>
                <w:sz w:val="22"/>
                <w:szCs w:val="22"/>
              </w:rPr>
            </w:pPr>
            <w:r w:rsidRPr="0080402E">
              <w:rPr>
                <w:color w:val="333333"/>
                <w:sz w:val="22"/>
                <w:szCs w:val="22"/>
              </w:rPr>
              <w:t>- порядок обжалования действий (бездействия) муниципальных инспекторов.</w:t>
            </w:r>
          </w:p>
          <w:p w:rsidR="00B60F3F" w:rsidRPr="0080402E" w:rsidRDefault="00B60F3F" w:rsidP="007316D3">
            <w:pPr>
              <w:ind w:left="127" w:right="127"/>
              <w:jc w:val="both"/>
              <w:rPr>
                <w:color w:val="333333"/>
                <w:sz w:val="22"/>
                <w:szCs w:val="22"/>
              </w:rPr>
            </w:pPr>
            <w:proofErr w:type="gramStart"/>
            <w:r w:rsidRPr="0080402E">
              <w:rPr>
                <w:color w:val="333333"/>
                <w:sz w:val="22"/>
                <w:szCs w:val="22"/>
              </w:rPr>
              <w:t>В случае если в течение календарного года поступило 5 и более однотипных (по одним и тем же вопросам) обращений</w:t>
            </w:r>
            <w:r w:rsidR="007316D3">
              <w:rPr>
                <w:color w:val="333333"/>
                <w:sz w:val="22"/>
                <w:szCs w:val="22"/>
              </w:rPr>
              <w:t xml:space="preserve"> </w:t>
            </w:r>
            <w:r w:rsidRPr="0080402E">
              <w:rPr>
                <w:color w:val="333333"/>
                <w:sz w:val="22"/>
                <w:szCs w:val="22"/>
              </w:rPr>
              <w:t>контролируемых лиц и их представителей по указанным вопросам, консультирование осуществляется посредствам размещения на официальном сайте муниципального</w:t>
            </w:r>
            <w:r w:rsidR="007316D3">
              <w:rPr>
                <w:color w:val="333333"/>
                <w:sz w:val="22"/>
                <w:szCs w:val="22"/>
              </w:rPr>
              <w:t xml:space="preserve"> </w:t>
            </w:r>
            <w:r w:rsidRPr="0080402E">
              <w:rPr>
                <w:color w:val="333333"/>
                <w:sz w:val="22"/>
                <w:szCs w:val="22"/>
              </w:rPr>
              <w:t>образования в информационно-телекоммуникационной сети «Интернет» на странице «Муниципальный контроль» письменного разъяснения, подписанного уполномоченным должностным лицом контроля.</w:t>
            </w:r>
            <w:proofErr w:type="gramEnd"/>
          </w:p>
        </w:tc>
        <w:tc>
          <w:tcPr>
            <w:tcW w:w="1702" w:type="dxa"/>
            <w:shd w:val="clear" w:color="auto" w:fill="FFFFFF"/>
            <w:vAlign w:val="center"/>
            <w:hideMark/>
          </w:tcPr>
          <w:p w:rsidR="00B60F3F" w:rsidRPr="0080402E" w:rsidRDefault="00B60F3F" w:rsidP="00AA028E">
            <w:pPr>
              <w:spacing w:after="150"/>
              <w:rPr>
                <w:color w:val="333333"/>
                <w:sz w:val="22"/>
                <w:szCs w:val="22"/>
              </w:rPr>
            </w:pPr>
            <w:r w:rsidRPr="0080402E">
              <w:rPr>
                <w:color w:val="333333"/>
                <w:sz w:val="22"/>
                <w:szCs w:val="22"/>
              </w:rPr>
              <w:t>Должностные лица муниципального контроля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B60F3F" w:rsidRPr="0080402E" w:rsidRDefault="00B60F3F" w:rsidP="00AA028E">
            <w:pPr>
              <w:spacing w:after="150"/>
              <w:rPr>
                <w:color w:val="333333"/>
                <w:sz w:val="22"/>
                <w:szCs w:val="22"/>
              </w:rPr>
            </w:pPr>
            <w:r w:rsidRPr="0080402E">
              <w:rPr>
                <w:color w:val="333333"/>
                <w:sz w:val="22"/>
                <w:szCs w:val="22"/>
              </w:rPr>
              <w:t>В течение года</w:t>
            </w:r>
          </w:p>
        </w:tc>
      </w:tr>
    </w:tbl>
    <w:p w:rsidR="00B60F3F" w:rsidRPr="0080402E" w:rsidRDefault="00B60F3F" w:rsidP="00B60F3F">
      <w:pPr>
        <w:rPr>
          <w:sz w:val="24"/>
          <w:szCs w:val="24"/>
        </w:rPr>
      </w:pPr>
    </w:p>
    <w:p w:rsidR="00882672" w:rsidRPr="0080402E" w:rsidRDefault="00882672" w:rsidP="00D31A4F">
      <w:pPr>
        <w:rPr>
          <w:sz w:val="24"/>
          <w:szCs w:val="24"/>
        </w:rPr>
      </w:pPr>
    </w:p>
    <w:p w:rsidR="0080402E" w:rsidRPr="0080402E" w:rsidRDefault="0080402E">
      <w:pPr>
        <w:rPr>
          <w:sz w:val="24"/>
          <w:szCs w:val="24"/>
        </w:rPr>
      </w:pPr>
    </w:p>
    <w:sectPr w:rsidR="0080402E" w:rsidRPr="0080402E" w:rsidSect="00C362F6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225A2"/>
    <w:multiLevelType w:val="hybridMultilevel"/>
    <w:tmpl w:val="D1425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157"/>
    <w:rsid w:val="0022689F"/>
    <w:rsid w:val="00380C00"/>
    <w:rsid w:val="003F6F34"/>
    <w:rsid w:val="005131DA"/>
    <w:rsid w:val="00552157"/>
    <w:rsid w:val="006126EC"/>
    <w:rsid w:val="0063716C"/>
    <w:rsid w:val="006522F8"/>
    <w:rsid w:val="006E67A4"/>
    <w:rsid w:val="007316D3"/>
    <w:rsid w:val="007974BF"/>
    <w:rsid w:val="0080402E"/>
    <w:rsid w:val="00882672"/>
    <w:rsid w:val="00A52558"/>
    <w:rsid w:val="00B60F3F"/>
    <w:rsid w:val="00BA3488"/>
    <w:rsid w:val="00BD2EB9"/>
    <w:rsid w:val="00C34BCF"/>
    <w:rsid w:val="00C362F6"/>
    <w:rsid w:val="00D1669F"/>
    <w:rsid w:val="00D27A4B"/>
    <w:rsid w:val="00D31A4F"/>
    <w:rsid w:val="00F4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2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62F6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rmal">
    <w:name w:val="ConsPlusNormal"/>
    <w:link w:val="ConsPlusNormal1"/>
    <w:rsid w:val="00C362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C362F6"/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C362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C362F6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4">
    <w:name w:val="Hyperlink"/>
    <w:basedOn w:val="a0"/>
    <w:uiPriority w:val="99"/>
    <w:unhideWhenUsed/>
    <w:rsid w:val="0022689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28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2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62F6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rmal">
    <w:name w:val="ConsPlusNormal"/>
    <w:link w:val="ConsPlusNormal1"/>
    <w:rsid w:val="00C362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C362F6"/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C362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C362F6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4">
    <w:name w:val="Hyperlink"/>
    <w:basedOn w:val="a0"/>
    <w:uiPriority w:val="99"/>
    <w:unhideWhenUsed/>
    <w:rsid w:val="0022689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28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662733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1F90F-63EA-4CD7-828E-62D83FCFD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2525</Words>
  <Characters>14395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19</cp:revision>
  <cp:lastPrinted>2023-10-24T03:42:00Z</cp:lastPrinted>
  <dcterms:created xsi:type="dcterms:W3CDTF">2021-11-23T06:41:00Z</dcterms:created>
  <dcterms:modified xsi:type="dcterms:W3CDTF">2023-10-26T02:13:00Z</dcterms:modified>
</cp:coreProperties>
</file>