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РОССИЙСКАЯ  ФЕДЕРАЦИЯ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КРАСНОЯРСКИЙ  КРАЙ  ШУШЕНСКИЙ  РАЙОН</w:t>
      </w:r>
      <w:r w:rsidRPr="004C7F35">
        <w:rPr>
          <w:sz w:val="24"/>
          <w:szCs w:val="24"/>
        </w:rPr>
        <w:br/>
        <w:t>АДМИНИСТРАЦИЯ  ИЛЬИЧЕВСКОГО  СЕЛЬСОВЕТА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Е Н И Е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5B0296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17 марта </w:t>
      </w:r>
      <w:r w:rsidR="00644AE0" w:rsidRPr="004C7F35">
        <w:rPr>
          <w:sz w:val="24"/>
          <w:szCs w:val="24"/>
        </w:rPr>
        <w:t>202</w:t>
      </w:r>
      <w:r w:rsidR="004164AC">
        <w:rPr>
          <w:sz w:val="24"/>
          <w:szCs w:val="24"/>
        </w:rPr>
        <w:t>5</w:t>
      </w:r>
      <w:r w:rsidR="00D3448E">
        <w:rPr>
          <w:sz w:val="24"/>
          <w:szCs w:val="24"/>
        </w:rPr>
        <w:t xml:space="preserve"> год                       </w:t>
      </w:r>
      <w:r w:rsidR="00644AE0" w:rsidRPr="004C7F35">
        <w:rPr>
          <w:sz w:val="24"/>
          <w:szCs w:val="24"/>
        </w:rPr>
        <w:t xml:space="preserve"> </w:t>
      </w:r>
      <w:r w:rsidR="00644AE0">
        <w:rPr>
          <w:sz w:val="24"/>
          <w:szCs w:val="24"/>
        </w:rPr>
        <w:t xml:space="preserve">  </w:t>
      </w:r>
      <w:r w:rsidR="00D3448E">
        <w:rPr>
          <w:sz w:val="24"/>
          <w:szCs w:val="24"/>
        </w:rPr>
        <w:t xml:space="preserve">  </w:t>
      </w:r>
      <w:r w:rsidR="00644AE0">
        <w:rPr>
          <w:sz w:val="24"/>
          <w:szCs w:val="24"/>
        </w:rPr>
        <w:t xml:space="preserve">    </w:t>
      </w:r>
      <w:r w:rsidR="00644AE0" w:rsidRPr="004C7F35">
        <w:rPr>
          <w:sz w:val="24"/>
          <w:szCs w:val="24"/>
        </w:rPr>
        <w:t xml:space="preserve"> </w:t>
      </w:r>
      <w:proofErr w:type="spellStart"/>
      <w:r w:rsidR="00644AE0" w:rsidRPr="004C7F35">
        <w:rPr>
          <w:sz w:val="24"/>
          <w:szCs w:val="24"/>
        </w:rPr>
        <w:t>п</w:t>
      </w:r>
      <w:proofErr w:type="gramStart"/>
      <w:r w:rsidR="00644AE0" w:rsidRPr="004C7F35">
        <w:rPr>
          <w:sz w:val="24"/>
          <w:szCs w:val="24"/>
        </w:rPr>
        <w:t>.И</w:t>
      </w:r>
      <w:proofErr w:type="gramEnd"/>
      <w:r w:rsidR="00644AE0" w:rsidRPr="004C7F35">
        <w:rPr>
          <w:sz w:val="24"/>
          <w:szCs w:val="24"/>
        </w:rPr>
        <w:t>льичево</w:t>
      </w:r>
      <w:proofErr w:type="spellEnd"/>
      <w:r w:rsidR="00644AE0" w:rsidRPr="004C7F35">
        <w:rPr>
          <w:sz w:val="24"/>
          <w:szCs w:val="24"/>
        </w:rPr>
        <w:t xml:space="preserve">              </w:t>
      </w:r>
      <w:r w:rsidR="00D3448E">
        <w:rPr>
          <w:sz w:val="24"/>
          <w:szCs w:val="24"/>
        </w:rPr>
        <w:t xml:space="preserve">                   </w:t>
      </w:r>
      <w:r w:rsidR="00E72F68">
        <w:rPr>
          <w:sz w:val="24"/>
          <w:szCs w:val="24"/>
        </w:rPr>
        <w:t xml:space="preserve">         </w:t>
      </w:r>
      <w:r w:rsidR="00644AE0" w:rsidRPr="004C7F35">
        <w:rPr>
          <w:sz w:val="24"/>
          <w:szCs w:val="24"/>
        </w:rPr>
        <w:t xml:space="preserve">      </w:t>
      </w:r>
      <w:r w:rsidR="00D3448E">
        <w:rPr>
          <w:sz w:val="24"/>
          <w:szCs w:val="24"/>
        </w:rPr>
        <w:t xml:space="preserve">    </w:t>
      </w:r>
      <w:r w:rsidR="00644AE0" w:rsidRPr="004C7F35">
        <w:rPr>
          <w:sz w:val="24"/>
          <w:szCs w:val="24"/>
        </w:rPr>
        <w:t xml:space="preserve">  №</w:t>
      </w:r>
      <w:r w:rsidR="00644AE0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C02017" w:rsidRPr="004C7F35" w:rsidRDefault="00C02017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4164AC" w:rsidRDefault="004164AC" w:rsidP="004164AC">
      <w:pPr>
        <w:pStyle w:val="ConsPlusTitle"/>
        <w:numPr>
          <w:ilvl w:val="0"/>
          <w:numId w:val="1"/>
        </w:numPr>
        <w:tabs>
          <w:tab w:val="left" w:pos="5954"/>
          <w:tab w:val="left" w:pos="6096"/>
        </w:tabs>
        <w:ind w:left="0" w:right="3117" w:firstLine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О порядке подготовки населения в области защиты от чрезвычайных ситуаций природного и техногенного характера на территории муниципального образования  «</w:t>
      </w:r>
      <w:proofErr w:type="spellStart"/>
      <w:r>
        <w:rPr>
          <w:rFonts w:ascii="Times New Roman" w:hAnsi="Times New Roman" w:cs="Times New Roman"/>
          <w:b w:val="0"/>
          <w:bCs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сельсовет»</w:t>
      </w:r>
    </w:p>
    <w:p w:rsidR="00C02017" w:rsidRPr="004C7F35" w:rsidRDefault="00C02017" w:rsidP="0052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5243EE" w:rsidRPr="00AC07ED" w:rsidRDefault="005243EE" w:rsidP="005243EE">
      <w:pPr>
        <w:ind w:firstLine="567"/>
        <w:jc w:val="center"/>
        <w:rPr>
          <w:szCs w:val="28"/>
        </w:rPr>
      </w:pPr>
      <w:bookmarkStart w:id="0" w:name="_Hlk133341814"/>
    </w:p>
    <w:p w:rsidR="005243EE" w:rsidRPr="005243EE" w:rsidRDefault="005243EE" w:rsidP="005243EE">
      <w:pPr>
        <w:ind w:firstLine="709"/>
        <w:rPr>
          <w:sz w:val="24"/>
          <w:szCs w:val="24"/>
        </w:rPr>
      </w:pPr>
      <w:proofErr w:type="gramStart"/>
      <w:r w:rsidRPr="005243EE">
        <w:rPr>
          <w:sz w:val="24"/>
          <w:szCs w:val="24"/>
        </w:rPr>
        <w:t xml:space="preserve">В соответствии с Федеральным законом </w:t>
      </w:r>
      <w:hyperlink r:id="rId5" w:tgtFrame="_blank" w:history="1">
        <w:r w:rsidRPr="005243EE">
          <w:rPr>
            <w:sz w:val="24"/>
            <w:szCs w:val="24"/>
          </w:rPr>
          <w:t>от 21.12.1994 № 68-ФЗ</w:t>
        </w:r>
      </w:hyperlink>
      <w:r w:rsidRPr="005243EE">
        <w:rPr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характера», </w:t>
      </w:r>
      <w:r w:rsidR="004164AC">
        <w:rPr>
          <w:sz w:val="24"/>
          <w:szCs w:val="24"/>
        </w:rPr>
        <w:t xml:space="preserve">Постановлением Правительства Российской Федерации от 18.09.2020 №1485 «Об утверждении Положения  о подготовке граждан Российской Федерации, иностранных граждан и лиц без гражданства в области защиты </w:t>
      </w:r>
      <w:r w:rsidR="004164AC" w:rsidRPr="004164AC">
        <w:rPr>
          <w:sz w:val="24"/>
          <w:szCs w:val="24"/>
        </w:rPr>
        <w:t xml:space="preserve">от </w:t>
      </w:r>
      <w:r w:rsidR="004164AC" w:rsidRPr="004164AC">
        <w:rPr>
          <w:bCs/>
          <w:sz w:val="24"/>
          <w:szCs w:val="24"/>
        </w:rPr>
        <w:t>чрезвычайных ситуаций природного и техногенного характера»,</w:t>
      </w:r>
      <w:r w:rsidR="004164AC">
        <w:rPr>
          <w:b/>
          <w:bCs/>
          <w:sz w:val="24"/>
          <w:szCs w:val="24"/>
        </w:rPr>
        <w:t xml:space="preserve"> </w:t>
      </w:r>
      <w:r w:rsidRPr="005243EE">
        <w:rPr>
          <w:sz w:val="24"/>
          <w:szCs w:val="24"/>
        </w:rPr>
        <w:t xml:space="preserve"> руководствуясь Уставом </w:t>
      </w:r>
      <w:proofErr w:type="spellStart"/>
      <w:r w:rsidRPr="005243EE">
        <w:rPr>
          <w:sz w:val="24"/>
          <w:szCs w:val="24"/>
        </w:rPr>
        <w:t>Ильичевского</w:t>
      </w:r>
      <w:proofErr w:type="spellEnd"/>
      <w:r w:rsidRPr="005243EE">
        <w:rPr>
          <w:sz w:val="24"/>
          <w:szCs w:val="24"/>
        </w:rPr>
        <w:t xml:space="preserve"> сельсовета </w:t>
      </w:r>
      <w:proofErr w:type="gramEnd"/>
    </w:p>
    <w:p w:rsidR="005243EE" w:rsidRPr="005243EE" w:rsidRDefault="005243EE" w:rsidP="005243EE">
      <w:pPr>
        <w:pStyle w:val="1"/>
        <w:ind w:firstLine="709"/>
        <w:rPr>
          <w:i w:val="0"/>
          <w:szCs w:val="24"/>
        </w:rPr>
      </w:pPr>
      <w:r w:rsidRPr="005243EE">
        <w:rPr>
          <w:i w:val="0"/>
          <w:szCs w:val="24"/>
        </w:rPr>
        <w:t xml:space="preserve"> </w:t>
      </w:r>
    </w:p>
    <w:p w:rsidR="005243EE" w:rsidRDefault="005243EE" w:rsidP="0052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Я Ю :</w:t>
      </w:r>
    </w:p>
    <w:p w:rsidR="005243EE" w:rsidRPr="005243EE" w:rsidRDefault="005243EE" w:rsidP="005243EE">
      <w:pPr>
        <w:pStyle w:val="1"/>
        <w:jc w:val="center"/>
        <w:rPr>
          <w:i w:val="0"/>
          <w:szCs w:val="24"/>
        </w:rPr>
      </w:pPr>
    </w:p>
    <w:p w:rsidR="005243EE" w:rsidRPr="004164AC" w:rsidRDefault="005243EE" w:rsidP="004164AC">
      <w:pPr>
        <w:pStyle w:val="aa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5243EE">
        <w:rPr>
          <w:sz w:val="24"/>
          <w:szCs w:val="24"/>
        </w:rPr>
        <w:t xml:space="preserve">1. </w:t>
      </w:r>
      <w:r w:rsidR="004164AC">
        <w:rPr>
          <w:sz w:val="24"/>
          <w:szCs w:val="24"/>
        </w:rPr>
        <w:t xml:space="preserve">Утвердить Порядок </w:t>
      </w:r>
      <w:r w:rsidR="004164AC">
        <w:rPr>
          <w:bCs/>
          <w:sz w:val="24"/>
          <w:szCs w:val="24"/>
        </w:rPr>
        <w:t xml:space="preserve">подготовки населения в области </w:t>
      </w:r>
      <w:r w:rsidR="004164AC" w:rsidRPr="004164AC">
        <w:rPr>
          <w:bCs/>
          <w:sz w:val="24"/>
          <w:szCs w:val="24"/>
        </w:rPr>
        <w:t>защиты от чрезвычайных ситуаций природного и техногенного характера на</w:t>
      </w:r>
      <w:r w:rsidR="004164AC">
        <w:rPr>
          <w:bCs/>
          <w:sz w:val="24"/>
          <w:szCs w:val="24"/>
        </w:rPr>
        <w:t xml:space="preserve"> территории муниципального образования  «</w:t>
      </w:r>
      <w:proofErr w:type="spellStart"/>
      <w:r w:rsidR="004164AC">
        <w:rPr>
          <w:bCs/>
          <w:sz w:val="24"/>
          <w:szCs w:val="24"/>
        </w:rPr>
        <w:t>Ильичевский</w:t>
      </w:r>
      <w:proofErr w:type="spellEnd"/>
      <w:r w:rsidR="004164AC">
        <w:rPr>
          <w:bCs/>
          <w:sz w:val="24"/>
          <w:szCs w:val="24"/>
        </w:rPr>
        <w:t xml:space="preserve"> сельсовет» согласно приложению 1.</w:t>
      </w:r>
    </w:p>
    <w:p w:rsidR="004164AC" w:rsidRPr="005243EE" w:rsidRDefault="004164AC" w:rsidP="004164AC">
      <w:pPr>
        <w:pStyle w:val="aa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Считать утратившим силу </w:t>
      </w:r>
      <w:r w:rsidR="00BC7794">
        <w:rPr>
          <w:bCs/>
          <w:sz w:val="24"/>
          <w:szCs w:val="24"/>
        </w:rPr>
        <w:t xml:space="preserve">постановление администрации </w:t>
      </w:r>
      <w:proofErr w:type="spellStart"/>
      <w:r w:rsidR="00BC7794">
        <w:rPr>
          <w:bCs/>
          <w:sz w:val="24"/>
          <w:szCs w:val="24"/>
        </w:rPr>
        <w:t>Ильичевского</w:t>
      </w:r>
      <w:proofErr w:type="spellEnd"/>
      <w:r w:rsidR="00BC7794">
        <w:rPr>
          <w:bCs/>
          <w:sz w:val="24"/>
          <w:szCs w:val="24"/>
        </w:rPr>
        <w:t xml:space="preserve"> сельсовета от 17.1</w:t>
      </w:r>
      <w:r w:rsidR="0081154E">
        <w:rPr>
          <w:bCs/>
          <w:sz w:val="24"/>
          <w:szCs w:val="24"/>
        </w:rPr>
        <w:t>0</w:t>
      </w:r>
      <w:r w:rsidR="00BC7794">
        <w:rPr>
          <w:bCs/>
          <w:sz w:val="24"/>
          <w:szCs w:val="24"/>
        </w:rPr>
        <w:t>.20</w:t>
      </w:r>
      <w:r w:rsidR="0081154E">
        <w:rPr>
          <w:bCs/>
          <w:sz w:val="24"/>
          <w:szCs w:val="24"/>
        </w:rPr>
        <w:t>0</w:t>
      </w:r>
      <w:r w:rsidR="00BC7794">
        <w:rPr>
          <w:bCs/>
          <w:sz w:val="24"/>
          <w:szCs w:val="24"/>
        </w:rPr>
        <w:t>7 № 48 «О Порядке подг</w:t>
      </w:r>
      <w:r w:rsidR="0081154E">
        <w:rPr>
          <w:bCs/>
          <w:sz w:val="24"/>
          <w:szCs w:val="24"/>
        </w:rPr>
        <w:t>отовки населения МО «</w:t>
      </w:r>
      <w:proofErr w:type="spellStart"/>
      <w:r w:rsidR="0081154E">
        <w:rPr>
          <w:bCs/>
          <w:sz w:val="24"/>
          <w:szCs w:val="24"/>
        </w:rPr>
        <w:t>Ильичевски</w:t>
      </w:r>
      <w:r w:rsidR="00BC7794">
        <w:rPr>
          <w:bCs/>
          <w:sz w:val="24"/>
          <w:szCs w:val="24"/>
        </w:rPr>
        <w:t>й</w:t>
      </w:r>
      <w:proofErr w:type="spellEnd"/>
      <w:r w:rsidR="00BC7794">
        <w:rPr>
          <w:bCs/>
          <w:sz w:val="24"/>
          <w:szCs w:val="24"/>
        </w:rPr>
        <w:t xml:space="preserve"> сельсовет» в области защиты от чрезвычайных ситуаций» </w:t>
      </w:r>
    </w:p>
    <w:p w:rsidR="005243EE" w:rsidRPr="005243EE" w:rsidRDefault="00BC7794" w:rsidP="005243EE">
      <w:pPr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5243EE" w:rsidRPr="005243EE">
        <w:rPr>
          <w:sz w:val="24"/>
          <w:szCs w:val="24"/>
        </w:rPr>
        <w:t xml:space="preserve">. </w:t>
      </w:r>
      <w:proofErr w:type="gramStart"/>
      <w:r w:rsidR="005243EE" w:rsidRPr="005243EE">
        <w:rPr>
          <w:sz w:val="24"/>
          <w:szCs w:val="24"/>
        </w:rPr>
        <w:t>Контроль за</w:t>
      </w:r>
      <w:proofErr w:type="gramEnd"/>
      <w:r w:rsidR="005243EE" w:rsidRPr="005243EE">
        <w:rPr>
          <w:sz w:val="24"/>
          <w:szCs w:val="24"/>
        </w:rPr>
        <w:t xml:space="preserve"> исполнением настоящего постановления </w:t>
      </w:r>
      <w:r w:rsidR="005243EE">
        <w:rPr>
          <w:sz w:val="24"/>
          <w:szCs w:val="24"/>
        </w:rPr>
        <w:t>оставляю за собой.</w:t>
      </w:r>
    </w:p>
    <w:bookmarkEnd w:id="0"/>
    <w:p w:rsidR="00C02017" w:rsidRPr="00EA4954" w:rsidRDefault="00BC7794" w:rsidP="00C02017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C02017" w:rsidRPr="00C02017">
        <w:rPr>
          <w:sz w:val="24"/>
          <w:szCs w:val="24"/>
        </w:rPr>
        <w:t xml:space="preserve">. </w:t>
      </w:r>
      <w:r w:rsidR="00D21B05">
        <w:rPr>
          <w:sz w:val="24"/>
          <w:szCs w:val="24"/>
        </w:rPr>
        <w:t>Постановление</w:t>
      </w:r>
      <w:r w:rsidR="00C02017" w:rsidRPr="00C02017">
        <w:rPr>
          <w:sz w:val="24"/>
          <w:szCs w:val="24"/>
        </w:rPr>
        <w:t xml:space="preserve"> вступает в силу </w:t>
      </w:r>
      <w:r w:rsidR="00EA4954">
        <w:rPr>
          <w:sz w:val="24"/>
          <w:szCs w:val="24"/>
        </w:rPr>
        <w:t xml:space="preserve">со дня его </w:t>
      </w:r>
      <w:r w:rsidR="00C02017" w:rsidRPr="00C02017">
        <w:rPr>
          <w:sz w:val="24"/>
          <w:szCs w:val="24"/>
        </w:rPr>
        <w:t xml:space="preserve">официального опубликования </w:t>
      </w:r>
      <w:r w:rsidR="00EA4954" w:rsidRPr="00EA4954">
        <w:rPr>
          <w:sz w:val="24"/>
          <w:szCs w:val="24"/>
        </w:rPr>
        <w:t>в газете «</w:t>
      </w:r>
      <w:proofErr w:type="spellStart"/>
      <w:r w:rsidR="00EA4954" w:rsidRPr="00EA4954">
        <w:rPr>
          <w:sz w:val="24"/>
          <w:szCs w:val="24"/>
        </w:rPr>
        <w:t>Ильичевские</w:t>
      </w:r>
      <w:proofErr w:type="spellEnd"/>
      <w:r w:rsidR="00EA4954" w:rsidRPr="00EA4954">
        <w:rPr>
          <w:sz w:val="24"/>
          <w:szCs w:val="24"/>
        </w:rPr>
        <w:t xml:space="preserve"> ведомости».</w:t>
      </w:r>
    </w:p>
    <w:p w:rsidR="00C02017" w:rsidRPr="00C02017" w:rsidRDefault="00C02017" w:rsidP="00C02017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2F2E5B" w:rsidRDefault="002F2E5B" w:rsidP="00644AE0"/>
    <w:p w:rsidR="00644AE0" w:rsidRDefault="00644AE0" w:rsidP="00644AE0"/>
    <w:p w:rsidR="00644AE0" w:rsidRPr="001B01B4" w:rsidRDefault="00A03FA8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2F2E5B">
        <w:rPr>
          <w:sz w:val="24"/>
          <w:szCs w:val="24"/>
        </w:rPr>
        <w:t xml:space="preserve"> </w:t>
      </w:r>
      <w:proofErr w:type="spellStart"/>
      <w:r w:rsidR="002F2E5B">
        <w:rPr>
          <w:sz w:val="24"/>
          <w:szCs w:val="24"/>
        </w:rPr>
        <w:t>Ильичевского</w:t>
      </w:r>
      <w:proofErr w:type="spellEnd"/>
      <w:r w:rsidR="002F2E5B">
        <w:rPr>
          <w:sz w:val="24"/>
          <w:szCs w:val="24"/>
        </w:rPr>
        <w:t xml:space="preserve"> сельсовета                                           </w:t>
      </w:r>
      <w:r>
        <w:rPr>
          <w:sz w:val="24"/>
          <w:szCs w:val="24"/>
        </w:rPr>
        <w:t xml:space="preserve">               </w:t>
      </w:r>
      <w:r w:rsidR="00BC77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И.А.Меркель</w:t>
      </w:r>
      <w:proofErr w:type="spellEnd"/>
      <w:r>
        <w:rPr>
          <w:sz w:val="24"/>
          <w:szCs w:val="24"/>
        </w:rPr>
        <w:t xml:space="preserve"> </w:t>
      </w:r>
    </w:p>
    <w:p w:rsidR="00644AE0" w:rsidRDefault="00644AE0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  <w:r w:rsidRPr="00651A48">
        <w:rPr>
          <w:b/>
          <w:sz w:val="26"/>
          <w:szCs w:val="26"/>
        </w:rPr>
        <w:tab/>
      </w: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</w:p>
    <w:p w:rsidR="00BC7794" w:rsidRDefault="00BC7794" w:rsidP="00BC7794">
      <w:pPr>
        <w:ind w:firstLine="709"/>
        <w:jc w:val="right"/>
        <w:rPr>
          <w:sz w:val="24"/>
          <w:szCs w:val="24"/>
        </w:rPr>
      </w:pPr>
      <w:r w:rsidRPr="00BC7794">
        <w:rPr>
          <w:sz w:val="24"/>
          <w:szCs w:val="24"/>
        </w:rPr>
        <w:lastRenderedPageBreak/>
        <w:t xml:space="preserve">Приложение 1 </w:t>
      </w:r>
    </w:p>
    <w:p w:rsidR="00644AE0" w:rsidRDefault="00BC7794" w:rsidP="00DB51EE">
      <w:pPr>
        <w:ind w:firstLine="709"/>
        <w:jc w:val="right"/>
        <w:rPr>
          <w:sz w:val="24"/>
          <w:szCs w:val="24"/>
        </w:rPr>
      </w:pPr>
      <w:r w:rsidRPr="00BC7794">
        <w:rPr>
          <w:sz w:val="24"/>
          <w:szCs w:val="24"/>
        </w:rPr>
        <w:t>к постановлению от</w:t>
      </w:r>
      <w:r w:rsidR="005B0296">
        <w:rPr>
          <w:sz w:val="24"/>
          <w:szCs w:val="24"/>
        </w:rPr>
        <w:t xml:space="preserve"> 17.03.2025г. </w:t>
      </w:r>
      <w:r w:rsidRPr="00BC7794">
        <w:rPr>
          <w:sz w:val="24"/>
          <w:szCs w:val="24"/>
        </w:rPr>
        <w:t xml:space="preserve">  №</w:t>
      </w:r>
      <w:r w:rsidR="005B0296">
        <w:rPr>
          <w:sz w:val="24"/>
          <w:szCs w:val="24"/>
        </w:rPr>
        <w:t xml:space="preserve"> 25</w:t>
      </w:r>
    </w:p>
    <w:p w:rsidR="00BC7794" w:rsidRPr="00BC7794" w:rsidRDefault="00BC7794" w:rsidP="00BC7794">
      <w:pPr>
        <w:ind w:firstLine="709"/>
        <w:jc w:val="center"/>
        <w:rPr>
          <w:sz w:val="24"/>
          <w:szCs w:val="24"/>
        </w:rPr>
      </w:pPr>
    </w:p>
    <w:p w:rsidR="00644AE0" w:rsidRPr="00BC7794" w:rsidRDefault="00644AE0" w:rsidP="00BC7794">
      <w:pPr>
        <w:ind w:firstLine="709"/>
        <w:jc w:val="right"/>
        <w:rPr>
          <w:sz w:val="24"/>
          <w:szCs w:val="24"/>
        </w:rPr>
      </w:pPr>
    </w:p>
    <w:p w:rsidR="004164AC" w:rsidRDefault="00BC7794" w:rsidP="00BC7794">
      <w:pPr>
        <w:ind w:firstLine="709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Порядок </w:t>
      </w:r>
      <w:r>
        <w:rPr>
          <w:bCs/>
          <w:sz w:val="24"/>
          <w:szCs w:val="24"/>
        </w:rPr>
        <w:t xml:space="preserve">подготовки населения в области </w:t>
      </w:r>
      <w:r w:rsidRPr="004164AC">
        <w:rPr>
          <w:bCs/>
          <w:sz w:val="24"/>
          <w:szCs w:val="24"/>
        </w:rPr>
        <w:t>защиты от чрезвычайных ситуаций природного и техногенного характера на</w:t>
      </w:r>
      <w:r>
        <w:rPr>
          <w:bCs/>
          <w:sz w:val="24"/>
          <w:szCs w:val="24"/>
        </w:rPr>
        <w:t xml:space="preserve"> территории муниципального образования  «</w:t>
      </w:r>
      <w:proofErr w:type="spellStart"/>
      <w:r>
        <w:rPr>
          <w:bCs/>
          <w:sz w:val="24"/>
          <w:szCs w:val="24"/>
        </w:rPr>
        <w:t>Ильичевский</w:t>
      </w:r>
      <w:proofErr w:type="spellEnd"/>
      <w:r>
        <w:rPr>
          <w:bCs/>
          <w:sz w:val="24"/>
          <w:szCs w:val="24"/>
        </w:rPr>
        <w:t xml:space="preserve"> сельсовет»</w:t>
      </w:r>
    </w:p>
    <w:p w:rsidR="00BC7794" w:rsidRDefault="00BC7794" w:rsidP="00BC7794">
      <w:pPr>
        <w:ind w:firstLine="709"/>
        <w:jc w:val="center"/>
        <w:rPr>
          <w:bCs/>
          <w:sz w:val="24"/>
          <w:szCs w:val="24"/>
        </w:rPr>
      </w:pPr>
    </w:p>
    <w:p w:rsidR="00BC7794" w:rsidRDefault="00BC7794" w:rsidP="00BC7794">
      <w:pPr>
        <w:ind w:firstLine="709"/>
        <w:jc w:val="center"/>
        <w:rPr>
          <w:bCs/>
          <w:sz w:val="24"/>
          <w:szCs w:val="24"/>
        </w:rPr>
      </w:pPr>
    </w:p>
    <w:p w:rsidR="00BC7794" w:rsidRDefault="00BC7794" w:rsidP="00BC7794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Настоящий Порядок определяет основные задачи, формы, методы подготовки населения в области </w:t>
      </w:r>
      <w:r w:rsidRPr="004164AC">
        <w:rPr>
          <w:bCs/>
          <w:sz w:val="24"/>
          <w:szCs w:val="24"/>
        </w:rPr>
        <w:t>защиты от чрезвычайных ситуаций природного и техногенного характера на</w:t>
      </w:r>
      <w:r>
        <w:rPr>
          <w:bCs/>
          <w:sz w:val="24"/>
          <w:szCs w:val="24"/>
        </w:rPr>
        <w:t xml:space="preserve"> территории муниципального образования  «</w:t>
      </w:r>
      <w:proofErr w:type="spellStart"/>
      <w:r>
        <w:rPr>
          <w:bCs/>
          <w:sz w:val="24"/>
          <w:szCs w:val="24"/>
        </w:rPr>
        <w:t>Ильичевский</w:t>
      </w:r>
      <w:proofErr w:type="spellEnd"/>
      <w:r>
        <w:rPr>
          <w:bCs/>
          <w:sz w:val="24"/>
          <w:szCs w:val="24"/>
        </w:rPr>
        <w:t xml:space="preserve"> сельсовет».</w:t>
      </w:r>
    </w:p>
    <w:p w:rsidR="00BC7794" w:rsidRPr="00E77437" w:rsidRDefault="00BC7794" w:rsidP="00BC7794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2. Подготовку в области защиты от чрезвычайных ситуаций проходят:</w:t>
      </w:r>
    </w:p>
    <w:p w:rsidR="00BC7794" w:rsidRPr="00E77437" w:rsidRDefault="00BC7794" w:rsidP="00BC7794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а) физические лица, состоящие в трудовых отношениях с работодателем;</w:t>
      </w:r>
    </w:p>
    <w:p w:rsidR="00BC7794" w:rsidRPr="00E77437" w:rsidRDefault="00BC7794" w:rsidP="00BC7794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б) физические лица, не состоящие в трудовых отношениях с работодателем;</w:t>
      </w:r>
    </w:p>
    <w:p w:rsidR="00BC7794" w:rsidRPr="00E77437" w:rsidRDefault="00BC7794" w:rsidP="00BC7794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 xml:space="preserve">в) </w:t>
      </w:r>
      <w:r w:rsidR="002F3FC0">
        <w:rPr>
          <w:sz w:val="24"/>
          <w:szCs w:val="24"/>
        </w:rPr>
        <w:t>учащиеся общеобразовательных учреждений начального и среднего образования;</w:t>
      </w:r>
    </w:p>
    <w:p w:rsidR="00BC7794" w:rsidRPr="00E77437" w:rsidRDefault="00BC7794" w:rsidP="00BC7794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г) руководители органов местного самоуправления</w:t>
      </w:r>
      <w:r w:rsidR="002F3FC0">
        <w:rPr>
          <w:sz w:val="24"/>
          <w:szCs w:val="24"/>
        </w:rPr>
        <w:t>, учреждений и  организаций всех форм собственности на территории сельсовета;</w:t>
      </w:r>
    </w:p>
    <w:p w:rsidR="00BC7794" w:rsidRPr="00E77437" w:rsidRDefault="00BC7794" w:rsidP="00BC7794">
      <w:pPr>
        <w:ind w:firstLine="709"/>
        <w:rPr>
          <w:sz w:val="24"/>
          <w:szCs w:val="24"/>
        </w:rPr>
      </w:pPr>
      <w:proofErr w:type="spellStart"/>
      <w:r w:rsidRPr="00E77437">
        <w:rPr>
          <w:sz w:val="24"/>
          <w:szCs w:val="24"/>
        </w:rPr>
        <w:t>д</w:t>
      </w:r>
      <w:proofErr w:type="spellEnd"/>
      <w:r w:rsidRPr="00E77437">
        <w:rPr>
          <w:sz w:val="24"/>
          <w:szCs w:val="24"/>
        </w:rPr>
        <w:t>) работники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 w:rsidR="00BC7794" w:rsidRPr="00E77437" w:rsidRDefault="00BC7794" w:rsidP="00BC7794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е) председатели комиссий по предупреждению и ликвидации чрезвычайных ситуаций и обеспечению пожарной безопасности муниципальн</w:t>
      </w:r>
      <w:r>
        <w:rPr>
          <w:sz w:val="24"/>
          <w:szCs w:val="24"/>
        </w:rPr>
        <w:t>ого</w:t>
      </w:r>
      <w:r w:rsidRPr="00E77437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</w:t>
      </w:r>
      <w:r w:rsidR="002F3FC0">
        <w:rPr>
          <w:sz w:val="24"/>
          <w:szCs w:val="24"/>
        </w:rPr>
        <w:t xml:space="preserve">, учреждений </w:t>
      </w:r>
      <w:r w:rsidRPr="00E77437">
        <w:rPr>
          <w:sz w:val="24"/>
          <w:szCs w:val="24"/>
        </w:rPr>
        <w:t xml:space="preserve"> и организаций, в полномочия которых входит решение вопросов по защите населения и территорий от чрезвычайных ситуаций, (далее - председатели комиссий).</w:t>
      </w:r>
    </w:p>
    <w:p w:rsidR="002F3FC0" w:rsidRPr="00E77437" w:rsidRDefault="002F3FC0" w:rsidP="002F3FC0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3.</w:t>
      </w:r>
      <w:r w:rsidRPr="002F3FC0">
        <w:rPr>
          <w:sz w:val="24"/>
          <w:szCs w:val="24"/>
        </w:rPr>
        <w:t xml:space="preserve"> </w:t>
      </w:r>
      <w:r w:rsidRPr="00E77437">
        <w:rPr>
          <w:sz w:val="24"/>
          <w:szCs w:val="24"/>
        </w:rPr>
        <w:t>Основными задачами подготовки населения в области защиты от чрезвычайных ситуаций являются:</w:t>
      </w:r>
    </w:p>
    <w:p w:rsidR="002F3FC0" w:rsidRPr="00E77437" w:rsidRDefault="002F3FC0" w:rsidP="002F3FC0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2F3FC0" w:rsidRPr="00E77437" w:rsidRDefault="002F3FC0" w:rsidP="002F3FC0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2F3FC0" w:rsidRPr="00E77437" w:rsidRDefault="002F3FC0" w:rsidP="002F3FC0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в) выработка у руководителей органов местного самоуправления</w:t>
      </w:r>
      <w:r>
        <w:rPr>
          <w:sz w:val="24"/>
          <w:szCs w:val="24"/>
        </w:rPr>
        <w:t>, учреждений</w:t>
      </w:r>
      <w:r w:rsidRPr="00E77437">
        <w:rPr>
          <w:sz w:val="24"/>
          <w:szCs w:val="24"/>
        </w:rPr>
        <w:t xml:space="preserve"> и организаций навыков управления силами и средствами единой государственной системы предупреждения и ликвидации чрезвычайных ситуаций;</w:t>
      </w:r>
    </w:p>
    <w:p w:rsidR="002F3FC0" w:rsidRPr="00E77437" w:rsidRDefault="002F3FC0" w:rsidP="002F3FC0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г) совершенствование практических навыков руководителей органов местного самоуправления</w:t>
      </w:r>
      <w:r>
        <w:rPr>
          <w:sz w:val="24"/>
          <w:szCs w:val="24"/>
        </w:rPr>
        <w:t xml:space="preserve">, учреждений </w:t>
      </w:r>
      <w:r w:rsidRPr="00E77437">
        <w:rPr>
          <w:sz w:val="24"/>
          <w:szCs w:val="24"/>
        </w:rPr>
        <w:t xml:space="preserve"> и организаций, председателей комиссий в организации и проведении мероприятий по предупреждению и ликвидации чрезвычайных ситуаций;</w:t>
      </w:r>
    </w:p>
    <w:p w:rsidR="002F3FC0" w:rsidRPr="00E77437" w:rsidRDefault="002F3FC0" w:rsidP="002F3FC0">
      <w:pPr>
        <w:ind w:firstLine="709"/>
        <w:rPr>
          <w:sz w:val="24"/>
          <w:szCs w:val="24"/>
        </w:rPr>
      </w:pPr>
      <w:proofErr w:type="spellStart"/>
      <w:r w:rsidRPr="00E77437">
        <w:rPr>
          <w:sz w:val="24"/>
          <w:szCs w:val="24"/>
        </w:rPr>
        <w:t>д</w:t>
      </w:r>
      <w:proofErr w:type="spellEnd"/>
      <w:r w:rsidRPr="00E77437">
        <w:rPr>
          <w:sz w:val="24"/>
          <w:szCs w:val="24"/>
        </w:rPr>
        <w:t>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2F3FC0" w:rsidRPr="00E77437" w:rsidRDefault="002F3FC0" w:rsidP="00EF29DB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4. Подготовка населения в области защиты от чрезвычайных ситуаций предусматривает:</w:t>
      </w:r>
    </w:p>
    <w:p w:rsidR="002F3FC0" w:rsidRPr="00E77437" w:rsidRDefault="002F3FC0" w:rsidP="00EF29DB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2F3FC0" w:rsidRPr="00E77437" w:rsidRDefault="002F3FC0" w:rsidP="00EF29DB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lastRenderedPageBreak/>
        <w:t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2F3FC0" w:rsidRPr="00E77437" w:rsidRDefault="002F3FC0" w:rsidP="00EF29DB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в) для</w:t>
      </w:r>
      <w:r>
        <w:rPr>
          <w:sz w:val="24"/>
          <w:szCs w:val="24"/>
        </w:rPr>
        <w:t xml:space="preserve"> учащихся общеобразовательных учреждений начального и среднего образования </w:t>
      </w:r>
      <w:r w:rsidRPr="00E77437">
        <w:rPr>
          <w:sz w:val="24"/>
          <w:szCs w:val="24"/>
        </w:rPr>
        <w:t>- проведение занятий в учебное время по соответствующим программам учебного предмета "Основы безопасности жизнедеятельности" и учебной дисциплины "Безопасность жизнедеятельности";</w:t>
      </w:r>
    </w:p>
    <w:p w:rsidR="00BC7794" w:rsidRPr="00725C35" w:rsidRDefault="002F3FC0" w:rsidP="00725C35">
      <w:pPr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г)</w:t>
      </w:r>
      <w:r w:rsidRPr="00E77437">
        <w:rPr>
          <w:sz w:val="24"/>
          <w:szCs w:val="24"/>
        </w:rPr>
        <w:t xml:space="preserve"> для руководителей органов местного самоуправления</w:t>
      </w:r>
      <w:r>
        <w:rPr>
          <w:sz w:val="24"/>
          <w:szCs w:val="24"/>
        </w:rPr>
        <w:t>, учреждений</w:t>
      </w:r>
      <w:r w:rsidRPr="00E77437">
        <w:rPr>
          <w:sz w:val="24"/>
          <w:szCs w:val="24"/>
        </w:rPr>
        <w:t xml:space="preserve">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</w:t>
      </w:r>
      <w:proofErr w:type="gramEnd"/>
      <w:r w:rsidRPr="00E77437">
        <w:rPr>
          <w:sz w:val="24"/>
          <w:szCs w:val="24"/>
        </w:rPr>
        <w:t xml:space="preserve"> защите от чрезвычайных ситуаций, участие в ежегодных тематических сборах, учениях и тренировках.</w:t>
      </w:r>
    </w:p>
    <w:p w:rsidR="00725C35" w:rsidRPr="00E77437" w:rsidRDefault="00725C35" w:rsidP="00725C35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E77437">
        <w:rPr>
          <w:sz w:val="24"/>
          <w:szCs w:val="24"/>
        </w:rPr>
        <w:t>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725C35" w:rsidRPr="00E77437" w:rsidRDefault="00725C35" w:rsidP="00725C35">
      <w:pPr>
        <w:ind w:firstLine="709"/>
        <w:rPr>
          <w:sz w:val="24"/>
          <w:szCs w:val="24"/>
        </w:rPr>
      </w:pPr>
      <w:r w:rsidRPr="00E77437">
        <w:rPr>
          <w:sz w:val="24"/>
          <w:szCs w:val="24"/>
        </w:rPr>
        <w:t>руководители органов местного самоуправления</w:t>
      </w:r>
      <w:r>
        <w:rPr>
          <w:sz w:val="24"/>
          <w:szCs w:val="24"/>
        </w:rPr>
        <w:t>, учреждений</w:t>
      </w:r>
      <w:r w:rsidRPr="00E77437">
        <w:rPr>
          <w:sz w:val="24"/>
          <w:szCs w:val="24"/>
        </w:rPr>
        <w:t xml:space="preserve"> и организаций, в полномочия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муниципальных образований и указанных организаций - в учебно-методических центрах по гражданской обороне и чрезвычайным ситуациям субъектов Российской Федерации;</w:t>
      </w:r>
    </w:p>
    <w:p w:rsidR="00725C35" w:rsidRPr="00E77437" w:rsidRDefault="00725C35" w:rsidP="00725C35">
      <w:pPr>
        <w:ind w:firstLine="709"/>
        <w:rPr>
          <w:sz w:val="24"/>
          <w:szCs w:val="24"/>
        </w:rPr>
      </w:pPr>
      <w:proofErr w:type="gramStart"/>
      <w:r w:rsidRPr="00E77437">
        <w:rPr>
          <w:sz w:val="24"/>
          <w:szCs w:val="24"/>
        </w:rPr>
        <w:t>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</w:t>
      </w:r>
      <w:proofErr w:type="gramEnd"/>
    </w:p>
    <w:p w:rsidR="00725C35" w:rsidRPr="00E77437" w:rsidRDefault="00725C35" w:rsidP="00725C35">
      <w:pPr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E77437">
        <w:rPr>
          <w:sz w:val="24"/>
          <w:szCs w:val="24"/>
        </w:rPr>
        <w:t>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BC7794" w:rsidRPr="00BC7794" w:rsidRDefault="00BC7794" w:rsidP="00EF29DB">
      <w:pPr>
        <w:ind w:firstLine="709"/>
        <w:rPr>
          <w:sz w:val="24"/>
          <w:szCs w:val="24"/>
        </w:rPr>
      </w:pPr>
    </w:p>
    <w:p w:rsidR="00450F64" w:rsidRDefault="00450F64" w:rsidP="002F3FC0">
      <w:pPr>
        <w:ind w:firstLine="709"/>
        <w:jc w:val="right"/>
        <w:rPr>
          <w:sz w:val="24"/>
          <w:szCs w:val="24"/>
        </w:rPr>
      </w:pPr>
    </w:p>
    <w:p w:rsidR="00725C35" w:rsidRPr="00BC7794" w:rsidRDefault="00725C35" w:rsidP="00725C35">
      <w:pPr>
        <w:ind w:firstLine="709"/>
        <w:rPr>
          <w:sz w:val="24"/>
          <w:szCs w:val="24"/>
        </w:rPr>
      </w:pPr>
    </w:p>
    <w:sectPr w:rsidR="00725C35" w:rsidRPr="00BC7794" w:rsidSect="00BC779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50F64"/>
    <w:rsid w:val="00027BBF"/>
    <w:rsid w:val="000345DC"/>
    <w:rsid w:val="000D7317"/>
    <w:rsid w:val="00100A32"/>
    <w:rsid w:val="002F2E5B"/>
    <w:rsid w:val="002F3FC0"/>
    <w:rsid w:val="00304885"/>
    <w:rsid w:val="00377D80"/>
    <w:rsid w:val="003A39EB"/>
    <w:rsid w:val="004164AC"/>
    <w:rsid w:val="00421CC8"/>
    <w:rsid w:val="00450001"/>
    <w:rsid w:val="00450F64"/>
    <w:rsid w:val="004B78A3"/>
    <w:rsid w:val="004D3A91"/>
    <w:rsid w:val="004D5C37"/>
    <w:rsid w:val="005243EE"/>
    <w:rsid w:val="00554EA3"/>
    <w:rsid w:val="005B0296"/>
    <w:rsid w:val="005B040F"/>
    <w:rsid w:val="005D75CE"/>
    <w:rsid w:val="005F2008"/>
    <w:rsid w:val="00644AE0"/>
    <w:rsid w:val="006C5E21"/>
    <w:rsid w:val="006D7AE8"/>
    <w:rsid w:val="00717318"/>
    <w:rsid w:val="00723339"/>
    <w:rsid w:val="00725C35"/>
    <w:rsid w:val="00784270"/>
    <w:rsid w:val="0079089F"/>
    <w:rsid w:val="007A5964"/>
    <w:rsid w:val="007F3939"/>
    <w:rsid w:val="0081154E"/>
    <w:rsid w:val="00844540"/>
    <w:rsid w:val="00894118"/>
    <w:rsid w:val="008C245D"/>
    <w:rsid w:val="009247B5"/>
    <w:rsid w:val="009C37F4"/>
    <w:rsid w:val="009F1DB7"/>
    <w:rsid w:val="00A03FA8"/>
    <w:rsid w:val="00A11DA4"/>
    <w:rsid w:val="00A52463"/>
    <w:rsid w:val="00A746D5"/>
    <w:rsid w:val="00AC7276"/>
    <w:rsid w:val="00BA6D27"/>
    <w:rsid w:val="00BC7794"/>
    <w:rsid w:val="00BF00F6"/>
    <w:rsid w:val="00C02017"/>
    <w:rsid w:val="00C14700"/>
    <w:rsid w:val="00C70E69"/>
    <w:rsid w:val="00CD4282"/>
    <w:rsid w:val="00CF589E"/>
    <w:rsid w:val="00D21B05"/>
    <w:rsid w:val="00D3448E"/>
    <w:rsid w:val="00D44DE1"/>
    <w:rsid w:val="00D968BA"/>
    <w:rsid w:val="00DB4166"/>
    <w:rsid w:val="00DB51EE"/>
    <w:rsid w:val="00E5206C"/>
    <w:rsid w:val="00E72F68"/>
    <w:rsid w:val="00EA4954"/>
    <w:rsid w:val="00EF29DB"/>
    <w:rsid w:val="00F2551F"/>
    <w:rsid w:val="00FB1177"/>
    <w:rsid w:val="00FB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kern w:val="16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jc w:val="both"/>
    </w:pPr>
    <w:rPr>
      <w:color w:val="auto"/>
      <w:kern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939"/>
    <w:pPr>
      <w:keepNext/>
      <w:ind w:left="5760" w:firstLine="52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F3939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F3939"/>
    <w:pPr>
      <w:keepNext/>
      <w:outlineLvl w:val="2"/>
    </w:pPr>
    <w:rPr>
      <w:rFonts w:ascii="Book Antiqua" w:hAnsi="Book Antiqua"/>
      <w:b/>
      <w:color w:val="808080"/>
    </w:rPr>
  </w:style>
  <w:style w:type="paragraph" w:styleId="4">
    <w:name w:val="heading 4"/>
    <w:basedOn w:val="a"/>
    <w:next w:val="a"/>
    <w:link w:val="40"/>
    <w:qFormat/>
    <w:rsid w:val="007F3939"/>
    <w:pPr>
      <w:keepNext/>
      <w:ind w:left="4320" w:firstLine="720"/>
      <w:outlineLvl w:val="3"/>
    </w:pPr>
    <w:rPr>
      <w:rFonts w:ascii="Book Antiqua" w:hAnsi="Book Antiqua"/>
      <w:b/>
      <w:color w:val="808080"/>
    </w:rPr>
  </w:style>
  <w:style w:type="paragraph" w:styleId="5">
    <w:name w:val="heading 5"/>
    <w:basedOn w:val="a"/>
    <w:next w:val="a"/>
    <w:link w:val="50"/>
    <w:qFormat/>
    <w:rsid w:val="007F3939"/>
    <w:pPr>
      <w:keepNext/>
      <w:outlineLvl w:val="4"/>
    </w:pPr>
    <w:rPr>
      <w:rFonts w:ascii="Book Antiqua" w:hAnsi="Book Antiqua"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939"/>
    <w:rPr>
      <w:color w:val="000000"/>
      <w:spacing w:val="-14"/>
      <w:kern w:val="16"/>
      <w:sz w:val="24"/>
      <w:lang w:eastAsia="ru-RU"/>
    </w:rPr>
  </w:style>
  <w:style w:type="character" w:customStyle="1" w:styleId="20">
    <w:name w:val="Заголовок 2 Знак"/>
    <w:basedOn w:val="a0"/>
    <w:link w:val="2"/>
    <w:rsid w:val="007F3939"/>
    <w:rPr>
      <w:b/>
      <w:i/>
      <w:color w:val="000000"/>
      <w:spacing w:val="-14"/>
      <w:kern w:val="16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40">
    <w:name w:val="Заголовок 4 Знак"/>
    <w:basedOn w:val="a0"/>
    <w:link w:val="4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50">
    <w:name w:val="Заголовок 5 Знак"/>
    <w:basedOn w:val="a0"/>
    <w:link w:val="5"/>
    <w:rsid w:val="007F3939"/>
    <w:rPr>
      <w:rFonts w:ascii="Book Antiqua" w:hAnsi="Book Antiqua"/>
      <w:i/>
      <w:color w:val="808080"/>
      <w:spacing w:val="-14"/>
      <w:kern w:val="16"/>
      <w:sz w:val="28"/>
      <w:lang w:eastAsia="ru-RU"/>
    </w:rPr>
  </w:style>
  <w:style w:type="paragraph" w:customStyle="1" w:styleId="11">
    <w:name w:val="1"/>
    <w:basedOn w:val="a"/>
    <w:next w:val="a3"/>
    <w:qFormat/>
    <w:rsid w:val="007F3939"/>
    <w:pPr>
      <w:ind w:firstLine="720"/>
      <w:jc w:val="center"/>
    </w:pPr>
    <w:rPr>
      <w:b/>
      <w:i/>
      <w:color w:val="808080"/>
    </w:rPr>
  </w:style>
  <w:style w:type="paragraph" w:styleId="a3">
    <w:name w:val="Title"/>
    <w:basedOn w:val="a"/>
    <w:next w:val="a"/>
    <w:link w:val="a4"/>
    <w:uiPriority w:val="10"/>
    <w:rsid w:val="007F39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3939"/>
    <w:rPr>
      <w:rFonts w:asciiTheme="majorHAnsi" w:eastAsiaTheme="majorEastAsia" w:hAnsiTheme="majorHAnsi" w:cstheme="majorBidi"/>
      <w:i/>
      <w:spacing w:val="-10"/>
      <w:kern w:val="28"/>
      <w:sz w:val="56"/>
      <w:szCs w:val="56"/>
      <w:lang w:eastAsia="ru-RU"/>
    </w:rPr>
  </w:style>
  <w:style w:type="paragraph" w:styleId="a5">
    <w:name w:val="No Spacing"/>
    <w:autoRedefine/>
    <w:uiPriority w:val="1"/>
    <w:qFormat/>
    <w:rsid w:val="006C5E21"/>
    <w:rPr>
      <w:rFonts w:eastAsia="Calibri"/>
      <w:color w:val="auto"/>
      <w:kern w:val="0"/>
      <w:szCs w:val="22"/>
    </w:rPr>
  </w:style>
  <w:style w:type="paragraph" w:customStyle="1" w:styleId="bodytext">
    <w:name w:val="bodytext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ing1">
    <w:name w:val="heading1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internetlink">
    <w:name w:val="internetlink"/>
    <w:basedOn w:val="a0"/>
    <w:rsid w:val="00450F64"/>
  </w:style>
  <w:style w:type="paragraph" w:customStyle="1" w:styleId="heading2">
    <w:name w:val="heading2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2">
    <w:name w:val="Гиперссылка1"/>
    <w:basedOn w:val="a0"/>
    <w:rsid w:val="00450F64"/>
  </w:style>
  <w:style w:type="character" w:styleId="a7">
    <w:name w:val="Hyperlink"/>
    <w:basedOn w:val="a0"/>
    <w:uiPriority w:val="99"/>
    <w:semiHidden/>
    <w:unhideWhenUsed/>
    <w:rsid w:val="00450F64"/>
    <w:rPr>
      <w:color w:val="0000FF"/>
      <w:u w:val="single"/>
    </w:rPr>
  </w:style>
  <w:style w:type="paragraph" w:customStyle="1" w:styleId="p7">
    <w:name w:val="p7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0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40F"/>
    <w:rPr>
      <w:rFonts w:ascii="Segoe UI" w:hAnsi="Segoe UI" w:cs="Segoe UI"/>
      <w:color w:val="auto"/>
      <w:kern w:val="0"/>
      <w:sz w:val="18"/>
      <w:szCs w:val="18"/>
      <w:lang w:eastAsia="ru-RU"/>
    </w:rPr>
  </w:style>
  <w:style w:type="paragraph" w:customStyle="1" w:styleId="110">
    <w:name w:val="11"/>
    <w:basedOn w:val="a"/>
    <w:rsid w:val="00C0201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a">
    <w:name w:val="Subtitle"/>
    <w:basedOn w:val="a"/>
    <w:link w:val="ab"/>
    <w:qFormat/>
    <w:rsid w:val="005243EE"/>
    <w:pPr>
      <w:jc w:val="center"/>
    </w:pPr>
  </w:style>
  <w:style w:type="character" w:customStyle="1" w:styleId="ab">
    <w:name w:val="Подзаголовок Знак"/>
    <w:basedOn w:val="a0"/>
    <w:link w:val="aa"/>
    <w:rsid w:val="005243EE"/>
    <w:rPr>
      <w:color w:val="auto"/>
      <w:kern w:val="0"/>
      <w:szCs w:val="20"/>
      <w:lang w:eastAsia="ru-RU"/>
    </w:rPr>
  </w:style>
  <w:style w:type="paragraph" w:customStyle="1" w:styleId="ConsPlusTitle">
    <w:name w:val="ConsPlusTitle"/>
    <w:rsid w:val="004164AC"/>
    <w:pPr>
      <w:widowControl w:val="0"/>
      <w:autoSpaceDE w:val="0"/>
      <w:autoSpaceDN w:val="0"/>
    </w:pPr>
    <w:rPr>
      <w:rFonts w:ascii="Calibri" w:hAnsi="Calibri" w:cs="Calibri"/>
      <w:b/>
      <w:color w:val="auto"/>
      <w:kern w:val="0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18C6996-E905-4E69-A20D-1DAFBF8355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10</cp:revision>
  <cp:lastPrinted>2025-03-18T03:59:00Z</cp:lastPrinted>
  <dcterms:created xsi:type="dcterms:W3CDTF">2025-02-19T06:33:00Z</dcterms:created>
  <dcterms:modified xsi:type="dcterms:W3CDTF">2025-03-18T03:59:00Z</dcterms:modified>
</cp:coreProperties>
</file>